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1C48C" w14:textId="42488529" w:rsidR="00A523D5" w:rsidRPr="00C27E32" w:rsidRDefault="00000000" w:rsidP="00633CFF">
      <w:pPr>
        <w:spacing w:after="0"/>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Huvihariduse ja huvitegevuse kava aruanne 01.01.202</w:t>
      </w:r>
      <w:r w:rsidR="00F11F21" w:rsidRPr="00C27E32">
        <w:rPr>
          <w:rFonts w:ascii="Times New Roman" w:hAnsi="Times New Roman" w:cs="Times New Roman"/>
          <w:sz w:val="14"/>
          <w:szCs w:val="14"/>
          <w:lang w:val="et-EE"/>
        </w:rPr>
        <w:t>5</w:t>
      </w:r>
      <w:r w:rsidRPr="00C27E32">
        <w:rPr>
          <w:rFonts w:ascii="Times New Roman" w:hAnsi="Times New Roman" w:cs="Times New Roman"/>
          <w:sz w:val="14"/>
          <w:szCs w:val="14"/>
          <w:lang w:val="et-EE"/>
        </w:rPr>
        <w:t>-31.12.202</w:t>
      </w:r>
      <w:r w:rsidR="00F11F21" w:rsidRPr="00C27E32">
        <w:rPr>
          <w:rFonts w:ascii="Times New Roman" w:hAnsi="Times New Roman" w:cs="Times New Roman"/>
          <w:sz w:val="14"/>
          <w:szCs w:val="14"/>
          <w:lang w:val="et-EE"/>
        </w:rPr>
        <w:t>5</w:t>
      </w:r>
    </w:p>
    <w:p w14:paraId="5A9E5755" w14:textId="1EB2BB52" w:rsidR="00F11F21" w:rsidRPr="00C27E32" w:rsidRDefault="00F11F21" w:rsidP="00633CFF">
      <w:pPr>
        <w:spacing w:after="0"/>
        <w:jc w:val="right"/>
        <w:rPr>
          <w:rFonts w:ascii="Times New Roman" w:hAnsi="Times New Roman" w:cs="Times New Roman"/>
          <w:sz w:val="14"/>
          <w:szCs w:val="14"/>
          <w:lang w:val="et-EE"/>
        </w:rPr>
      </w:pPr>
      <w:r w:rsidRPr="00C27E32">
        <w:rPr>
          <w:rFonts w:ascii="Times New Roman" w:hAnsi="Times New Roman" w:cs="Times New Roman"/>
          <w:sz w:val="14"/>
          <w:szCs w:val="14"/>
          <w:lang w:val="et-EE"/>
        </w:rPr>
        <w:t>Lisa 1: 2025.aasta aruanne</w:t>
      </w:r>
    </w:p>
    <w:tbl>
      <w:tblPr>
        <w:tblStyle w:val="Kontuurtabel"/>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6"/>
      </w:tblGrid>
      <w:tr w:rsidR="00F11F21" w:rsidRPr="00E92C91" w14:paraId="191B99AF" w14:textId="77777777" w:rsidTr="00633CFF">
        <w:tc>
          <w:tcPr>
            <w:tcW w:w="13806" w:type="dxa"/>
          </w:tcPr>
          <w:p w14:paraId="04D922E0" w14:textId="0025E3FD" w:rsidR="00F11F21" w:rsidRPr="00E92C91" w:rsidRDefault="00F11F21" w:rsidP="00633CFF">
            <w:pPr>
              <w:rPr>
                <w:rFonts w:ascii="Times New Roman" w:hAnsi="Times New Roman" w:cs="Times New Roman"/>
                <w:sz w:val="14"/>
                <w:szCs w:val="14"/>
                <w:lang w:val="et-EE"/>
              </w:rPr>
            </w:pPr>
            <w:r w:rsidRPr="00E92C91">
              <w:rPr>
                <w:rFonts w:ascii="Times New Roman" w:hAnsi="Times New Roman" w:cs="Times New Roman"/>
                <w:sz w:val="14"/>
                <w:szCs w:val="14"/>
                <w:lang w:val="et-EE"/>
              </w:rPr>
              <w:t>Omavalitsus: Lüganuse vald</w:t>
            </w:r>
          </w:p>
        </w:tc>
      </w:tr>
      <w:tr w:rsidR="00F11F21" w:rsidRPr="00E92C91" w14:paraId="7E76AD94" w14:textId="77777777" w:rsidTr="00633CFF">
        <w:tc>
          <w:tcPr>
            <w:tcW w:w="13806" w:type="dxa"/>
          </w:tcPr>
          <w:p w14:paraId="1A25A0E7" w14:textId="77777777" w:rsidR="00DC052C" w:rsidRPr="00E92C91" w:rsidRDefault="00F11F21" w:rsidP="00633CFF">
            <w:pPr>
              <w:rPr>
                <w:rFonts w:ascii="Times New Roman" w:hAnsi="Times New Roman" w:cs="Times New Roman"/>
                <w:sz w:val="14"/>
                <w:szCs w:val="14"/>
                <w:lang w:val="et-EE"/>
              </w:rPr>
            </w:pPr>
            <w:r w:rsidRPr="00E92C91">
              <w:rPr>
                <w:rFonts w:ascii="Times New Roman" w:hAnsi="Times New Roman" w:cs="Times New Roman"/>
                <w:sz w:val="14"/>
                <w:szCs w:val="14"/>
                <w:lang w:val="et-EE"/>
              </w:rPr>
              <w:t xml:space="preserve">Piirkonna visioon: Lüganuse vallas on tagatud heal tasemel alus- , </w:t>
            </w:r>
            <w:proofErr w:type="spellStart"/>
            <w:r w:rsidRPr="00E92C91">
              <w:rPr>
                <w:rFonts w:ascii="Times New Roman" w:hAnsi="Times New Roman" w:cs="Times New Roman"/>
                <w:sz w:val="14"/>
                <w:szCs w:val="14"/>
                <w:lang w:val="et-EE"/>
              </w:rPr>
              <w:t>üld</w:t>
            </w:r>
            <w:proofErr w:type="spellEnd"/>
            <w:r w:rsidRPr="00E92C91">
              <w:rPr>
                <w:rFonts w:ascii="Times New Roman" w:hAnsi="Times New Roman" w:cs="Times New Roman"/>
                <w:sz w:val="14"/>
                <w:szCs w:val="14"/>
                <w:lang w:val="et-EE"/>
              </w:rPr>
              <w:t>- ja huviharidus. Mitmekesine huviharidus ja</w:t>
            </w:r>
          </w:p>
          <w:p w14:paraId="52E38BCA" w14:textId="041412EF" w:rsidR="00F11F21" w:rsidRPr="00E92C91" w:rsidRDefault="00F11F21" w:rsidP="00633CFF">
            <w:pPr>
              <w:rPr>
                <w:rFonts w:ascii="Times New Roman" w:hAnsi="Times New Roman" w:cs="Times New Roman"/>
                <w:sz w:val="14"/>
                <w:szCs w:val="14"/>
                <w:lang w:val="et-EE"/>
              </w:rPr>
            </w:pPr>
            <w:r w:rsidRPr="00E92C91">
              <w:rPr>
                <w:rFonts w:ascii="Times New Roman" w:hAnsi="Times New Roman" w:cs="Times New Roman"/>
                <w:sz w:val="14"/>
                <w:szCs w:val="14"/>
                <w:lang w:val="et-EE"/>
              </w:rPr>
              <w:t>noorsootööalased tegevused on kõigile valla lastele ja noortele kättesaadavad, noorte osalus on aktiivne.</w:t>
            </w:r>
          </w:p>
        </w:tc>
      </w:tr>
      <w:tr w:rsidR="00F11F21" w:rsidRPr="00E92C91" w14:paraId="2BB0A84A" w14:textId="77777777" w:rsidTr="00633CFF">
        <w:tc>
          <w:tcPr>
            <w:tcW w:w="13806" w:type="dxa"/>
          </w:tcPr>
          <w:p w14:paraId="29EE07DE" w14:textId="2D603219" w:rsidR="00F11F21" w:rsidRPr="00E92C91" w:rsidRDefault="00F11F21" w:rsidP="00633CFF">
            <w:pPr>
              <w:rPr>
                <w:rFonts w:ascii="Times New Roman" w:hAnsi="Times New Roman" w:cs="Times New Roman"/>
                <w:sz w:val="14"/>
                <w:szCs w:val="14"/>
                <w:lang w:val="et-EE"/>
              </w:rPr>
            </w:pPr>
            <w:r w:rsidRPr="00E140E7">
              <w:rPr>
                <w:rFonts w:ascii="Times New Roman" w:hAnsi="Times New Roman" w:cs="Times New Roman"/>
                <w:sz w:val="14"/>
                <w:szCs w:val="14"/>
                <w:lang w:val="et-EE"/>
              </w:rPr>
              <w:t xml:space="preserve">7.-19- aastaste noorte arv: </w:t>
            </w:r>
            <w:r w:rsidR="008B498D" w:rsidRPr="00E92C91">
              <w:rPr>
                <w:rFonts w:ascii="Times New Roman" w:hAnsi="Times New Roman" w:cs="Times New Roman"/>
                <w:sz w:val="14"/>
                <w:szCs w:val="14"/>
                <w:lang w:val="et-EE"/>
              </w:rPr>
              <w:t xml:space="preserve"> 967 (Lüganuse vallas kokku seisuga 01.10.24</w:t>
            </w:r>
            <w:r w:rsidR="00513ED3" w:rsidRPr="00E92C91">
              <w:rPr>
                <w:rFonts w:ascii="Times New Roman" w:hAnsi="Times New Roman" w:cs="Times New Roman"/>
                <w:sz w:val="14"/>
                <w:szCs w:val="14"/>
                <w:lang w:val="et-EE"/>
              </w:rPr>
              <w:t>)</w:t>
            </w:r>
          </w:p>
        </w:tc>
      </w:tr>
      <w:tr w:rsidR="00F11F21" w:rsidRPr="00E92C91" w14:paraId="11874AC5" w14:textId="77777777" w:rsidTr="00633CFF">
        <w:tc>
          <w:tcPr>
            <w:tcW w:w="13806" w:type="dxa"/>
          </w:tcPr>
          <w:p w14:paraId="3334F427" w14:textId="3D7C06AC" w:rsidR="00F11F21" w:rsidRPr="00E92C91" w:rsidRDefault="00F11F21" w:rsidP="00633CFF">
            <w:pPr>
              <w:rPr>
                <w:rFonts w:ascii="Times New Roman" w:hAnsi="Times New Roman" w:cs="Times New Roman"/>
                <w:sz w:val="14"/>
                <w:szCs w:val="14"/>
                <w:lang w:val="et-EE"/>
              </w:rPr>
            </w:pPr>
            <w:r w:rsidRPr="00E92C91">
              <w:rPr>
                <w:rFonts w:ascii="Times New Roman" w:hAnsi="Times New Roman" w:cs="Times New Roman"/>
                <w:sz w:val="14"/>
                <w:szCs w:val="14"/>
                <w:lang w:val="et-EE"/>
              </w:rPr>
              <w:t>Osalejate arv:</w:t>
            </w:r>
            <w:r w:rsidR="00F13786" w:rsidRPr="00E92C91">
              <w:rPr>
                <w:rFonts w:ascii="Times New Roman" w:hAnsi="Times New Roman" w:cs="Times New Roman"/>
                <w:sz w:val="14"/>
                <w:szCs w:val="14"/>
                <w:lang w:val="et-EE"/>
              </w:rPr>
              <w:t xml:space="preserve"> 931</w:t>
            </w:r>
          </w:p>
        </w:tc>
      </w:tr>
      <w:tr w:rsidR="00F11F21" w:rsidRPr="00E92C91" w14:paraId="1BD282D9" w14:textId="77777777" w:rsidTr="00633CFF">
        <w:tc>
          <w:tcPr>
            <w:tcW w:w="13806" w:type="dxa"/>
          </w:tcPr>
          <w:p w14:paraId="0E4C2FCD" w14:textId="0276DFB6" w:rsidR="00F11F21" w:rsidRPr="00E92C91" w:rsidRDefault="00F11F21" w:rsidP="00633CFF">
            <w:pPr>
              <w:rPr>
                <w:rFonts w:ascii="Times New Roman" w:hAnsi="Times New Roman" w:cs="Times New Roman"/>
                <w:sz w:val="14"/>
                <w:szCs w:val="14"/>
                <w:lang w:val="et-EE"/>
              </w:rPr>
            </w:pPr>
            <w:r w:rsidRPr="00E140E7">
              <w:rPr>
                <w:rFonts w:ascii="Times New Roman" w:hAnsi="Times New Roman" w:cs="Times New Roman"/>
                <w:sz w:val="14"/>
                <w:szCs w:val="14"/>
                <w:lang w:val="et-EE"/>
              </w:rPr>
              <w:t>Unikaalsete noorte arv:</w:t>
            </w:r>
            <w:r w:rsidR="00E140E7">
              <w:rPr>
                <w:rFonts w:ascii="Times New Roman" w:hAnsi="Times New Roman" w:cs="Times New Roman"/>
                <w:sz w:val="14"/>
                <w:szCs w:val="14"/>
                <w:lang w:val="et-EE"/>
              </w:rPr>
              <w:t xml:space="preserve"> 667</w:t>
            </w:r>
          </w:p>
        </w:tc>
      </w:tr>
      <w:tr w:rsidR="00F11F21" w:rsidRPr="00E92C91" w14:paraId="726E22FB" w14:textId="77777777" w:rsidTr="00633CFF">
        <w:tc>
          <w:tcPr>
            <w:tcW w:w="13806" w:type="dxa"/>
          </w:tcPr>
          <w:p w14:paraId="75F27B39" w14:textId="1B50AF63" w:rsidR="00F11F21" w:rsidRPr="00E92C91" w:rsidRDefault="00F11F21" w:rsidP="00633CFF">
            <w:pPr>
              <w:rPr>
                <w:rFonts w:ascii="Times New Roman" w:hAnsi="Times New Roman" w:cs="Times New Roman"/>
                <w:sz w:val="14"/>
                <w:szCs w:val="14"/>
                <w:lang w:val="et-EE"/>
              </w:rPr>
            </w:pPr>
            <w:r w:rsidRPr="00E92C91">
              <w:rPr>
                <w:rFonts w:ascii="Times New Roman" w:hAnsi="Times New Roman" w:cs="Times New Roman"/>
                <w:sz w:val="14"/>
                <w:szCs w:val="14"/>
                <w:lang w:val="et-EE"/>
              </w:rPr>
              <w:t xml:space="preserve">2025.aasta toetus: </w:t>
            </w:r>
            <w:r w:rsidR="005930EA" w:rsidRPr="00E92C91">
              <w:rPr>
                <w:rFonts w:ascii="Times New Roman" w:hAnsi="Times New Roman" w:cs="Times New Roman"/>
                <w:sz w:val="14"/>
                <w:szCs w:val="14"/>
                <w:lang w:val="et-EE"/>
              </w:rPr>
              <w:t>97 922 (september 2025 seisuga)</w:t>
            </w:r>
          </w:p>
        </w:tc>
      </w:tr>
      <w:tr w:rsidR="00F11F21" w:rsidRPr="00E92C91" w14:paraId="7C9AC266" w14:textId="77777777" w:rsidTr="00633CFF">
        <w:tc>
          <w:tcPr>
            <w:tcW w:w="13806" w:type="dxa"/>
          </w:tcPr>
          <w:p w14:paraId="236BE0C6" w14:textId="2D60141F" w:rsidR="00633CFF" w:rsidRPr="00E92C91" w:rsidRDefault="00F11F21" w:rsidP="00633CFF">
            <w:pPr>
              <w:rPr>
                <w:rFonts w:ascii="Times New Roman" w:hAnsi="Times New Roman" w:cs="Times New Roman"/>
                <w:sz w:val="14"/>
                <w:szCs w:val="14"/>
                <w:lang w:val="et-EE"/>
              </w:rPr>
            </w:pPr>
            <w:r w:rsidRPr="00E92C91">
              <w:rPr>
                <w:rFonts w:ascii="Times New Roman" w:hAnsi="Times New Roman" w:cs="Times New Roman"/>
                <w:sz w:val="14"/>
                <w:szCs w:val="14"/>
                <w:lang w:val="et-EE"/>
              </w:rPr>
              <w:t xml:space="preserve">2024. aasta jääk: </w:t>
            </w:r>
            <w:r w:rsidR="005930EA" w:rsidRPr="00E92C91">
              <w:rPr>
                <w:rFonts w:ascii="Times New Roman" w:hAnsi="Times New Roman" w:cs="Times New Roman"/>
                <w:sz w:val="14"/>
                <w:szCs w:val="14"/>
                <w:lang w:val="et-EE"/>
              </w:rPr>
              <w:t xml:space="preserve"> 12 903,19 (september 2025 seisuga).</w:t>
            </w:r>
          </w:p>
        </w:tc>
      </w:tr>
    </w:tbl>
    <w:tbl>
      <w:tblPr>
        <w:tblStyle w:val="TableGrid"/>
        <w:tblW w:w="15262" w:type="dxa"/>
        <w:tblInd w:w="-1095" w:type="dxa"/>
        <w:tblLayout w:type="fixed"/>
        <w:tblCellMar>
          <w:top w:w="28" w:type="dxa"/>
          <w:left w:w="19" w:type="dxa"/>
        </w:tblCellMar>
        <w:tblLook w:val="04A0" w:firstRow="1" w:lastRow="0" w:firstColumn="1" w:lastColumn="0" w:noHBand="0" w:noVBand="1"/>
      </w:tblPr>
      <w:tblGrid>
        <w:gridCol w:w="1498"/>
        <w:gridCol w:w="5401"/>
        <w:gridCol w:w="2410"/>
        <w:gridCol w:w="567"/>
        <w:gridCol w:w="1559"/>
        <w:gridCol w:w="992"/>
        <w:gridCol w:w="851"/>
        <w:gridCol w:w="850"/>
        <w:gridCol w:w="1134"/>
      </w:tblGrid>
      <w:tr w:rsidR="00D9015A" w:rsidRPr="00C27E32" w14:paraId="46468896" w14:textId="77777777" w:rsidTr="00E11719">
        <w:trPr>
          <w:trHeight w:val="286"/>
        </w:trPr>
        <w:tc>
          <w:tcPr>
            <w:tcW w:w="1498" w:type="dxa"/>
            <w:tcBorders>
              <w:top w:val="single" w:sz="6" w:space="0" w:color="000000"/>
              <w:left w:val="single" w:sz="6" w:space="0" w:color="000000"/>
              <w:bottom w:val="single" w:sz="3" w:space="0" w:color="000000"/>
              <w:right w:val="single" w:sz="3" w:space="0" w:color="000000"/>
            </w:tcBorders>
            <w:shd w:val="clear" w:color="auto" w:fill="C6E0B4"/>
          </w:tcPr>
          <w:p w14:paraId="273221A9" w14:textId="5529F663"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Kuluobjekt</w:t>
            </w:r>
          </w:p>
        </w:tc>
        <w:tc>
          <w:tcPr>
            <w:tcW w:w="5401" w:type="dxa"/>
            <w:tcBorders>
              <w:top w:val="single" w:sz="6" w:space="0" w:color="000000"/>
              <w:left w:val="single" w:sz="3" w:space="0" w:color="000000"/>
              <w:bottom w:val="single" w:sz="3" w:space="0" w:color="000000"/>
              <w:right w:val="single" w:sz="3" w:space="0" w:color="000000"/>
            </w:tcBorders>
            <w:shd w:val="clear" w:color="auto" w:fill="C6E0B4"/>
          </w:tcPr>
          <w:p w14:paraId="49421494" w14:textId="1FC18FA6"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Kitsaskoha kirjeldus</w:t>
            </w:r>
          </w:p>
        </w:tc>
        <w:tc>
          <w:tcPr>
            <w:tcW w:w="2410" w:type="dxa"/>
            <w:tcBorders>
              <w:top w:val="single" w:sz="6" w:space="0" w:color="000000"/>
              <w:left w:val="single" w:sz="3" w:space="0" w:color="000000"/>
              <w:bottom w:val="single" w:sz="3" w:space="0" w:color="000000"/>
              <w:right w:val="single" w:sz="3" w:space="0" w:color="000000"/>
            </w:tcBorders>
            <w:shd w:val="clear" w:color="auto" w:fill="C6E0B4"/>
          </w:tcPr>
          <w:p w14:paraId="071C56D9" w14:textId="77777777"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Kitsaskoha lahendus</w:t>
            </w:r>
          </w:p>
        </w:tc>
        <w:tc>
          <w:tcPr>
            <w:tcW w:w="567" w:type="dxa"/>
            <w:tcBorders>
              <w:top w:val="single" w:sz="6" w:space="0" w:color="000000"/>
              <w:left w:val="single" w:sz="3" w:space="0" w:color="000000"/>
              <w:bottom w:val="single" w:sz="3" w:space="0" w:color="000000"/>
              <w:right w:val="single" w:sz="3" w:space="0" w:color="000000"/>
            </w:tcBorders>
            <w:shd w:val="clear" w:color="auto" w:fill="C6E0B4"/>
          </w:tcPr>
          <w:p w14:paraId="166BBA77" w14:textId="77777777" w:rsidR="00D9015A"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Siht</w:t>
            </w:r>
            <w:r w:rsidR="00D9015A" w:rsidRPr="00C27E32">
              <w:rPr>
                <w:rFonts w:ascii="Times New Roman" w:hAnsi="Times New Roman" w:cs="Times New Roman"/>
                <w:sz w:val="14"/>
                <w:szCs w:val="14"/>
                <w:lang w:val="et-EE"/>
              </w:rPr>
              <w:t>-</w:t>
            </w:r>
          </w:p>
          <w:p w14:paraId="653C7794" w14:textId="3E351B79"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grupp</w:t>
            </w:r>
          </w:p>
        </w:tc>
        <w:tc>
          <w:tcPr>
            <w:tcW w:w="1559" w:type="dxa"/>
            <w:tcBorders>
              <w:top w:val="single" w:sz="6" w:space="0" w:color="000000"/>
              <w:left w:val="single" w:sz="3" w:space="0" w:color="000000"/>
              <w:bottom w:val="single" w:sz="3" w:space="0" w:color="000000"/>
              <w:right w:val="single" w:sz="3" w:space="0" w:color="000000"/>
            </w:tcBorders>
            <w:shd w:val="clear" w:color="auto" w:fill="C6E0B4"/>
          </w:tcPr>
          <w:p w14:paraId="5BC4642C" w14:textId="77777777"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Teenusepakkujad</w:t>
            </w:r>
          </w:p>
        </w:tc>
        <w:tc>
          <w:tcPr>
            <w:tcW w:w="992" w:type="dxa"/>
            <w:tcBorders>
              <w:top w:val="single" w:sz="6" w:space="0" w:color="000000"/>
              <w:left w:val="single" w:sz="3" w:space="0" w:color="000000"/>
              <w:bottom w:val="single" w:sz="3" w:space="0" w:color="000000"/>
              <w:right w:val="single" w:sz="3" w:space="0" w:color="000000"/>
            </w:tcBorders>
            <w:shd w:val="clear" w:color="auto" w:fill="C6E0B4"/>
          </w:tcPr>
          <w:p w14:paraId="1843CC0C" w14:textId="77777777"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Võimaluste arv</w:t>
            </w:r>
          </w:p>
        </w:tc>
        <w:tc>
          <w:tcPr>
            <w:tcW w:w="851" w:type="dxa"/>
            <w:tcBorders>
              <w:top w:val="single" w:sz="6" w:space="0" w:color="000000"/>
              <w:left w:val="single" w:sz="3" w:space="0" w:color="000000"/>
              <w:bottom w:val="single" w:sz="3" w:space="0" w:color="000000"/>
              <w:right w:val="single" w:sz="3" w:space="0" w:color="000000"/>
            </w:tcBorders>
            <w:shd w:val="clear" w:color="auto" w:fill="C6E0B4"/>
          </w:tcPr>
          <w:p w14:paraId="7BF79696" w14:textId="77777777"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Osalejate arv</w:t>
            </w:r>
          </w:p>
        </w:tc>
        <w:tc>
          <w:tcPr>
            <w:tcW w:w="850" w:type="dxa"/>
            <w:tcBorders>
              <w:top w:val="single" w:sz="6" w:space="0" w:color="000000"/>
              <w:left w:val="single" w:sz="3" w:space="0" w:color="000000"/>
              <w:bottom w:val="single" w:sz="3" w:space="0" w:color="000000"/>
              <w:right w:val="single" w:sz="3" w:space="0" w:color="000000"/>
            </w:tcBorders>
            <w:shd w:val="clear" w:color="auto" w:fill="C6E0B4"/>
          </w:tcPr>
          <w:p w14:paraId="6458FB77" w14:textId="77777777"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Eraldatud summa</w:t>
            </w:r>
          </w:p>
        </w:tc>
        <w:tc>
          <w:tcPr>
            <w:tcW w:w="1134" w:type="dxa"/>
            <w:tcBorders>
              <w:top w:val="single" w:sz="6" w:space="0" w:color="000000"/>
              <w:left w:val="single" w:sz="3" w:space="0" w:color="000000"/>
              <w:bottom w:val="single" w:sz="3" w:space="0" w:color="000000"/>
              <w:right w:val="single" w:sz="6" w:space="0" w:color="000000"/>
            </w:tcBorders>
            <w:shd w:val="clear" w:color="auto" w:fill="C6E0B4"/>
          </w:tcPr>
          <w:p w14:paraId="44B3F18D" w14:textId="77777777" w:rsidR="00A523D5" w:rsidRPr="00C27E32" w:rsidRDefault="00000000"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Kulutatud summa</w:t>
            </w:r>
          </w:p>
        </w:tc>
      </w:tr>
      <w:tr w:rsidR="00D9015A" w:rsidRPr="00C27E32" w14:paraId="0832F7F5" w14:textId="77777777" w:rsidTr="00E11719">
        <w:trPr>
          <w:trHeight w:val="285"/>
        </w:trPr>
        <w:tc>
          <w:tcPr>
            <w:tcW w:w="1498" w:type="dxa"/>
            <w:tcBorders>
              <w:top w:val="single" w:sz="3" w:space="0" w:color="000000"/>
              <w:left w:val="single" w:sz="3" w:space="0" w:color="000000"/>
              <w:bottom w:val="single" w:sz="3" w:space="0" w:color="000000"/>
              <w:right w:val="single" w:sz="3" w:space="0" w:color="000000"/>
            </w:tcBorders>
          </w:tcPr>
          <w:p w14:paraId="120E8748" w14:textId="5FB0A9B2"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LTT valdkond</w:t>
            </w:r>
          </w:p>
          <w:p w14:paraId="6D8616AB" w14:textId="52689BD0"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(loodus- ja täppisteaduste valdkond)</w:t>
            </w:r>
          </w:p>
        </w:tc>
        <w:tc>
          <w:tcPr>
            <w:tcW w:w="5401" w:type="dxa"/>
            <w:tcBorders>
              <w:top w:val="single" w:sz="3" w:space="0" w:color="000000"/>
              <w:left w:val="single" w:sz="3" w:space="0" w:color="000000"/>
              <w:bottom w:val="single" w:sz="3" w:space="0" w:color="000000"/>
              <w:right w:val="single" w:sz="3" w:space="0" w:color="000000"/>
            </w:tcBorders>
          </w:tcPr>
          <w:p w14:paraId="4C209555" w14:textId="176AFC11"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Tehnoloogia valdkonna tegevused on Lüganuse vallas kättesaadavad ainult Kiviõli Kunstide Koolis, kui vaja tagada, et noor saab tehnoloogia valdkonna tegevustega tegeleda ka noortekeskustes. Noorsootöötajad vajavad tuge uute tehnoloogia seadmetega tutvumisel ja nende tutvustamisel noortele.</w:t>
            </w:r>
          </w:p>
        </w:tc>
        <w:tc>
          <w:tcPr>
            <w:tcW w:w="2410" w:type="dxa"/>
            <w:tcBorders>
              <w:top w:val="single" w:sz="3" w:space="0" w:color="000000"/>
              <w:left w:val="single" w:sz="3" w:space="0" w:color="000000"/>
              <w:bottom w:val="single" w:sz="3" w:space="0" w:color="000000"/>
              <w:right w:val="single" w:sz="3" w:space="0" w:color="000000"/>
            </w:tcBorders>
          </w:tcPr>
          <w:p w14:paraId="190DB76C" w14:textId="6C769CEF"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 xml:space="preserve">Lüganuse Valla Noortekeskuse </w:t>
            </w:r>
            <w:r w:rsidRPr="00C27E32">
              <w:rPr>
                <w:rFonts w:ascii="Times New Roman" w:hAnsi="Times New Roman" w:cs="Times New Roman"/>
                <w:noProof/>
                <w:sz w:val="14"/>
                <w:szCs w:val="14"/>
                <w:lang w:val="et-EE"/>
              </w:rPr>
              <w:t xml:space="preserve">noortetubades </w:t>
            </w:r>
            <w:r w:rsidRPr="00C27E32">
              <w:rPr>
                <w:rFonts w:ascii="Times New Roman" w:hAnsi="Times New Roman" w:cs="Times New Roman"/>
                <w:sz w:val="14"/>
                <w:szCs w:val="14"/>
                <w:lang w:val="et-EE"/>
              </w:rPr>
              <w:t>luuakse  3D printimise huviring.</w:t>
            </w:r>
          </w:p>
        </w:tc>
        <w:tc>
          <w:tcPr>
            <w:tcW w:w="567" w:type="dxa"/>
            <w:vMerge w:val="restart"/>
            <w:tcBorders>
              <w:top w:val="single" w:sz="3" w:space="0" w:color="000000"/>
              <w:left w:val="single" w:sz="3" w:space="0" w:color="000000"/>
              <w:right w:val="single" w:sz="3" w:space="0" w:color="000000"/>
            </w:tcBorders>
            <w:textDirection w:val="btLr"/>
          </w:tcPr>
          <w:p w14:paraId="136AFCC8" w14:textId="08E08E88" w:rsidR="00633CFF" w:rsidRPr="00C27E32" w:rsidRDefault="00E55098" w:rsidP="00E92C91">
            <w:pPr>
              <w:jc w:val="center"/>
              <w:rPr>
                <w:rFonts w:ascii="Times New Roman" w:hAnsi="Times New Roman" w:cs="Times New Roman"/>
                <w:sz w:val="14"/>
                <w:szCs w:val="14"/>
                <w:lang w:val="et-EE"/>
              </w:rPr>
            </w:pPr>
            <w:r>
              <w:rPr>
                <w:rFonts w:ascii="Times New Roman" w:hAnsi="Times New Roman" w:cs="Times New Roman"/>
                <w:sz w:val="14"/>
                <w:szCs w:val="14"/>
                <w:lang w:val="et-EE"/>
              </w:rPr>
              <w:t>Lüganuse valla noored vanuses 7-19 aastat</w:t>
            </w:r>
          </w:p>
        </w:tc>
        <w:tc>
          <w:tcPr>
            <w:tcW w:w="1559" w:type="dxa"/>
            <w:tcBorders>
              <w:top w:val="single" w:sz="3" w:space="0" w:color="000000"/>
              <w:left w:val="single" w:sz="3" w:space="0" w:color="000000"/>
              <w:bottom w:val="single" w:sz="3" w:space="0" w:color="000000"/>
              <w:right w:val="single" w:sz="3" w:space="0" w:color="000000"/>
            </w:tcBorders>
          </w:tcPr>
          <w:p w14:paraId="0A705163" w14:textId="7E54C8F3"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Lüganuse Valla Noortekeskus</w:t>
            </w:r>
          </w:p>
        </w:tc>
        <w:tc>
          <w:tcPr>
            <w:tcW w:w="992" w:type="dxa"/>
            <w:tcBorders>
              <w:top w:val="single" w:sz="3" w:space="0" w:color="000000"/>
              <w:left w:val="single" w:sz="3" w:space="0" w:color="000000"/>
              <w:bottom w:val="single" w:sz="3" w:space="0" w:color="000000"/>
              <w:right w:val="single" w:sz="3" w:space="0" w:color="000000"/>
            </w:tcBorders>
          </w:tcPr>
          <w:p w14:paraId="11EEF672" w14:textId="1FC2EF2B"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5</w:t>
            </w:r>
          </w:p>
        </w:tc>
        <w:tc>
          <w:tcPr>
            <w:tcW w:w="851" w:type="dxa"/>
            <w:tcBorders>
              <w:top w:val="single" w:sz="3" w:space="0" w:color="000000"/>
              <w:left w:val="single" w:sz="3" w:space="0" w:color="000000"/>
              <w:bottom w:val="single" w:sz="3" w:space="0" w:color="000000"/>
              <w:right w:val="single" w:sz="3" w:space="0" w:color="000000"/>
            </w:tcBorders>
          </w:tcPr>
          <w:p w14:paraId="17711EBA" w14:textId="505243F6"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30</w:t>
            </w:r>
          </w:p>
        </w:tc>
        <w:tc>
          <w:tcPr>
            <w:tcW w:w="850" w:type="dxa"/>
            <w:tcBorders>
              <w:top w:val="single" w:sz="3" w:space="0" w:color="000000"/>
              <w:left w:val="single" w:sz="3" w:space="0" w:color="000000"/>
              <w:bottom w:val="single" w:sz="3" w:space="0" w:color="000000"/>
              <w:right w:val="single" w:sz="3" w:space="0" w:color="000000"/>
            </w:tcBorders>
          </w:tcPr>
          <w:p w14:paraId="69B47898" w14:textId="7B579C67"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3 000</w:t>
            </w:r>
          </w:p>
        </w:tc>
        <w:tc>
          <w:tcPr>
            <w:tcW w:w="1134" w:type="dxa"/>
            <w:tcBorders>
              <w:top w:val="single" w:sz="3" w:space="0" w:color="000000"/>
              <w:left w:val="single" w:sz="3" w:space="0" w:color="000000"/>
              <w:bottom w:val="single" w:sz="3" w:space="0" w:color="000000"/>
              <w:right w:val="single" w:sz="3" w:space="0" w:color="000000"/>
            </w:tcBorders>
          </w:tcPr>
          <w:p w14:paraId="608FE57E" w14:textId="1FA10BCA" w:rsidR="001E6952" w:rsidRPr="00C27E32" w:rsidRDefault="001E6952" w:rsidP="00E92C91">
            <w:pPr>
              <w:spacing w:line="240" w:lineRule="auto"/>
              <w:jc w:val="center"/>
              <w:rPr>
                <w:rFonts w:asciiTheme="minorHAnsi" w:eastAsia="Times New Roman" w:hAnsiTheme="minorHAnsi"/>
                <w:sz w:val="14"/>
                <w:szCs w:val="14"/>
                <w:lang w:val="en-US"/>
              </w:rPr>
            </w:pPr>
            <w:r w:rsidRPr="00C27E32">
              <w:rPr>
                <w:rFonts w:ascii="Times" w:hAnsi="Times"/>
                <w:sz w:val="14"/>
                <w:szCs w:val="14"/>
              </w:rPr>
              <w:t>1</w:t>
            </w:r>
            <w:r w:rsidR="00C27E32">
              <w:rPr>
                <w:rFonts w:asciiTheme="minorHAnsi" w:hAnsiTheme="minorHAnsi"/>
                <w:sz w:val="14"/>
                <w:szCs w:val="14"/>
                <w:lang w:val="en-US"/>
              </w:rPr>
              <w:t xml:space="preserve"> </w:t>
            </w:r>
            <w:r w:rsidRPr="00C27E32">
              <w:rPr>
                <w:rFonts w:ascii="Times" w:hAnsi="Times"/>
                <w:sz w:val="14"/>
                <w:szCs w:val="14"/>
              </w:rPr>
              <w:t>498,99</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p w14:paraId="4B8353CF" w14:textId="4F282A15" w:rsidR="00D9015A" w:rsidRPr="00C27E32" w:rsidRDefault="00D9015A" w:rsidP="00E92C91">
            <w:pPr>
              <w:jc w:val="center"/>
              <w:rPr>
                <w:rFonts w:ascii="Times New Roman" w:hAnsi="Times New Roman" w:cs="Times New Roman"/>
                <w:sz w:val="14"/>
                <w:szCs w:val="14"/>
                <w:lang w:val="et-EE"/>
              </w:rPr>
            </w:pPr>
          </w:p>
        </w:tc>
      </w:tr>
      <w:tr w:rsidR="00D9015A" w:rsidRPr="00C27E32" w14:paraId="442A1926" w14:textId="77777777" w:rsidTr="00E11719">
        <w:trPr>
          <w:trHeight w:val="310"/>
        </w:trPr>
        <w:tc>
          <w:tcPr>
            <w:tcW w:w="1498" w:type="dxa"/>
            <w:tcBorders>
              <w:top w:val="single" w:sz="3" w:space="0" w:color="000000"/>
              <w:left w:val="single" w:sz="3" w:space="0" w:color="000000"/>
              <w:bottom w:val="single" w:sz="3" w:space="0" w:color="000000"/>
              <w:right w:val="single" w:sz="3" w:space="0" w:color="000000"/>
            </w:tcBorders>
          </w:tcPr>
          <w:p w14:paraId="573921BC" w14:textId="15AE1C00"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Huviharidus Kiviõli</w:t>
            </w:r>
          </w:p>
          <w:p w14:paraId="265F179F" w14:textId="45CFFE7E"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Kunstide Koolis</w:t>
            </w:r>
          </w:p>
        </w:tc>
        <w:tc>
          <w:tcPr>
            <w:tcW w:w="5401" w:type="dxa"/>
            <w:tcBorders>
              <w:top w:val="single" w:sz="3" w:space="0" w:color="000000"/>
              <w:left w:val="single" w:sz="3" w:space="0" w:color="000000"/>
              <w:bottom w:val="single" w:sz="3" w:space="0" w:color="000000"/>
              <w:right w:val="single" w:sz="3" w:space="0" w:color="000000"/>
            </w:tcBorders>
          </w:tcPr>
          <w:p w14:paraId="2919E948" w14:textId="09873523"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Jätkata robootika, kitarri ja fotograafia õpet. Vajalik on juhendajate toetamine nii vahendite kui ka tasustamise osas.</w:t>
            </w:r>
          </w:p>
        </w:tc>
        <w:tc>
          <w:tcPr>
            <w:tcW w:w="2410" w:type="dxa"/>
            <w:tcBorders>
              <w:top w:val="single" w:sz="3" w:space="0" w:color="000000"/>
              <w:left w:val="single" w:sz="3" w:space="0" w:color="000000"/>
              <w:bottom w:val="single" w:sz="3" w:space="0" w:color="000000"/>
              <w:right w:val="single" w:sz="3" w:space="0" w:color="000000"/>
            </w:tcBorders>
          </w:tcPr>
          <w:p w14:paraId="621743AC" w14:textId="5374DA14"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Kiviõli Kunstide Kooli robootika, kitarri ja fotograafia õpe</w:t>
            </w:r>
          </w:p>
        </w:tc>
        <w:tc>
          <w:tcPr>
            <w:tcW w:w="567" w:type="dxa"/>
            <w:vMerge/>
            <w:tcBorders>
              <w:left w:val="single" w:sz="3" w:space="0" w:color="000000"/>
              <w:right w:val="single" w:sz="3" w:space="0" w:color="000000"/>
            </w:tcBorders>
          </w:tcPr>
          <w:p w14:paraId="66BAC1D9" w14:textId="32CFEA63"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3" w:space="0" w:color="000000"/>
              <w:left w:val="single" w:sz="3" w:space="0" w:color="000000"/>
              <w:bottom w:val="single" w:sz="3" w:space="0" w:color="000000"/>
              <w:right w:val="single" w:sz="3" w:space="0" w:color="000000"/>
            </w:tcBorders>
          </w:tcPr>
          <w:p w14:paraId="25ABA230" w14:textId="5F121F4A"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Kiviõli Kunstide Kool</w:t>
            </w:r>
          </w:p>
        </w:tc>
        <w:tc>
          <w:tcPr>
            <w:tcW w:w="992" w:type="dxa"/>
            <w:tcBorders>
              <w:top w:val="single" w:sz="3" w:space="0" w:color="000000"/>
              <w:left w:val="single" w:sz="3" w:space="0" w:color="000000"/>
              <w:bottom w:val="single" w:sz="3" w:space="0" w:color="000000"/>
              <w:right w:val="single" w:sz="3" w:space="0" w:color="000000"/>
            </w:tcBorders>
          </w:tcPr>
          <w:p w14:paraId="4479C4AF" w14:textId="6FB1DA32"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3</w:t>
            </w:r>
          </w:p>
        </w:tc>
        <w:tc>
          <w:tcPr>
            <w:tcW w:w="851" w:type="dxa"/>
            <w:tcBorders>
              <w:top w:val="single" w:sz="3" w:space="0" w:color="000000"/>
              <w:left w:val="single" w:sz="3" w:space="0" w:color="000000"/>
              <w:bottom w:val="single" w:sz="3" w:space="0" w:color="000000"/>
              <w:right w:val="single" w:sz="3" w:space="0" w:color="000000"/>
            </w:tcBorders>
          </w:tcPr>
          <w:p w14:paraId="0E7B3EBA" w14:textId="6E23D511"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39</w:t>
            </w:r>
          </w:p>
        </w:tc>
        <w:tc>
          <w:tcPr>
            <w:tcW w:w="850" w:type="dxa"/>
            <w:tcBorders>
              <w:top w:val="single" w:sz="3" w:space="0" w:color="000000"/>
              <w:left w:val="single" w:sz="3" w:space="0" w:color="000000"/>
              <w:bottom w:val="single" w:sz="3" w:space="0" w:color="000000"/>
              <w:right w:val="single" w:sz="3" w:space="0" w:color="000000"/>
            </w:tcBorders>
          </w:tcPr>
          <w:p w14:paraId="29220E2F" w14:textId="619DBC8F"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55 0000</w:t>
            </w:r>
          </w:p>
        </w:tc>
        <w:tc>
          <w:tcPr>
            <w:tcW w:w="1134" w:type="dxa"/>
            <w:tcBorders>
              <w:top w:val="single" w:sz="3" w:space="0" w:color="000000"/>
              <w:left w:val="single" w:sz="3" w:space="0" w:color="000000"/>
              <w:bottom w:val="single" w:sz="3" w:space="0" w:color="000000"/>
              <w:right w:val="single" w:sz="3" w:space="0" w:color="000000"/>
            </w:tcBorders>
          </w:tcPr>
          <w:p w14:paraId="76CEDC24" w14:textId="004E1A7B" w:rsidR="001E6952" w:rsidRPr="00C27E32" w:rsidRDefault="001E6952" w:rsidP="00E92C91">
            <w:pPr>
              <w:spacing w:line="240" w:lineRule="auto"/>
              <w:jc w:val="center"/>
              <w:rPr>
                <w:rFonts w:asciiTheme="minorHAnsi" w:eastAsia="Times New Roman" w:hAnsiTheme="minorHAnsi"/>
                <w:sz w:val="14"/>
                <w:szCs w:val="14"/>
                <w:lang w:val="en-US"/>
              </w:rPr>
            </w:pPr>
            <w:r w:rsidRPr="00C27E32">
              <w:rPr>
                <w:rFonts w:ascii="Times" w:hAnsi="Times"/>
                <w:sz w:val="14"/>
                <w:szCs w:val="14"/>
              </w:rPr>
              <w:t>54</w:t>
            </w:r>
            <w:r w:rsidR="00C27E32">
              <w:rPr>
                <w:rFonts w:asciiTheme="minorHAnsi" w:hAnsiTheme="minorHAnsi"/>
                <w:sz w:val="14"/>
                <w:szCs w:val="14"/>
                <w:lang w:val="en-US"/>
              </w:rPr>
              <w:t xml:space="preserve"> </w:t>
            </w:r>
            <w:r w:rsidRPr="00C27E32">
              <w:rPr>
                <w:rFonts w:ascii="Times" w:hAnsi="Times"/>
                <w:sz w:val="14"/>
                <w:szCs w:val="14"/>
              </w:rPr>
              <w:t>712,29</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p w14:paraId="1A86E5C9" w14:textId="16204257" w:rsidR="00D9015A" w:rsidRPr="00C27E32" w:rsidRDefault="00D9015A" w:rsidP="00E92C91">
            <w:pPr>
              <w:jc w:val="center"/>
              <w:rPr>
                <w:rFonts w:ascii="Times New Roman" w:hAnsi="Times New Roman" w:cs="Times New Roman"/>
                <w:sz w:val="14"/>
                <w:szCs w:val="14"/>
                <w:lang w:val="et-EE"/>
              </w:rPr>
            </w:pPr>
          </w:p>
        </w:tc>
      </w:tr>
      <w:tr w:rsidR="00D9015A" w:rsidRPr="00C27E32" w14:paraId="4BA481DB" w14:textId="77777777" w:rsidTr="00E11719">
        <w:trPr>
          <w:trHeight w:val="244"/>
        </w:trPr>
        <w:tc>
          <w:tcPr>
            <w:tcW w:w="1498" w:type="dxa"/>
            <w:tcBorders>
              <w:top w:val="single" w:sz="3" w:space="0" w:color="000000"/>
              <w:left w:val="single" w:sz="3" w:space="0" w:color="000000"/>
              <w:bottom w:val="single" w:sz="3" w:space="0" w:color="000000"/>
              <w:right w:val="single" w:sz="3" w:space="0" w:color="000000"/>
            </w:tcBorders>
          </w:tcPr>
          <w:p w14:paraId="1E13AB70" w14:textId="29417EBE"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Huvikooli buss</w:t>
            </w:r>
          </w:p>
        </w:tc>
        <w:tc>
          <w:tcPr>
            <w:tcW w:w="5401" w:type="dxa"/>
            <w:tcBorders>
              <w:top w:val="single" w:sz="3" w:space="0" w:color="000000"/>
              <w:left w:val="single" w:sz="3" w:space="0" w:color="000000"/>
              <w:bottom w:val="single" w:sz="3" w:space="0" w:color="000000"/>
              <w:right w:val="single" w:sz="3" w:space="0" w:color="000000"/>
            </w:tcBorders>
          </w:tcPr>
          <w:p w14:paraId="73A498FD" w14:textId="6D1ED97C" w:rsidR="00D9015A" w:rsidRPr="00C27E32" w:rsidRDefault="00D9015A" w:rsidP="00C27E32">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Halb transpordiühendus erinevatesse huviharidust ja - tegevust pakutavasse hoonetesse, paikadesse ja</w:t>
            </w:r>
            <w:r w:rsidR="00C27E32"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asutustesse, mis on</w:t>
            </w:r>
            <w:r w:rsidR="00C27E32"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osutunud takistuseks teenuse saamisel</w:t>
            </w:r>
          </w:p>
        </w:tc>
        <w:tc>
          <w:tcPr>
            <w:tcW w:w="2410" w:type="dxa"/>
            <w:tcBorders>
              <w:top w:val="single" w:sz="3" w:space="0" w:color="000000"/>
              <w:left w:val="single" w:sz="3" w:space="0" w:color="000000"/>
              <w:bottom w:val="single" w:sz="3" w:space="0" w:color="000000"/>
              <w:right w:val="single" w:sz="3" w:space="0" w:color="000000"/>
            </w:tcBorders>
          </w:tcPr>
          <w:p w14:paraId="0C8E0FAF" w14:textId="6E7C4935"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Transpordi korraldamine, mis tagab noortele turvalise koju jõudmise pärast tunde/trenni.</w:t>
            </w:r>
          </w:p>
        </w:tc>
        <w:tc>
          <w:tcPr>
            <w:tcW w:w="567" w:type="dxa"/>
            <w:vMerge/>
            <w:tcBorders>
              <w:left w:val="single" w:sz="3" w:space="0" w:color="000000"/>
              <w:right w:val="single" w:sz="3" w:space="0" w:color="000000"/>
            </w:tcBorders>
          </w:tcPr>
          <w:p w14:paraId="40FC6419" w14:textId="0DD1DE73"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3" w:space="0" w:color="000000"/>
              <w:left w:val="single" w:sz="3" w:space="0" w:color="000000"/>
              <w:bottom w:val="single" w:sz="3" w:space="0" w:color="000000"/>
              <w:right w:val="single" w:sz="3" w:space="0" w:color="000000"/>
            </w:tcBorders>
          </w:tcPr>
          <w:p w14:paraId="2D98DD6A" w14:textId="7F7AF867"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Lüganuse Vallavalitsus</w:t>
            </w:r>
          </w:p>
        </w:tc>
        <w:tc>
          <w:tcPr>
            <w:tcW w:w="992" w:type="dxa"/>
            <w:tcBorders>
              <w:top w:val="single" w:sz="3" w:space="0" w:color="000000"/>
              <w:left w:val="single" w:sz="3" w:space="0" w:color="000000"/>
              <w:bottom w:val="single" w:sz="3" w:space="0" w:color="000000"/>
              <w:right w:val="single" w:sz="3" w:space="0" w:color="000000"/>
            </w:tcBorders>
          </w:tcPr>
          <w:p w14:paraId="5C72E62D" w14:textId="6E2D9A46"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Valdkonna ülene tegevus</w:t>
            </w:r>
          </w:p>
        </w:tc>
        <w:tc>
          <w:tcPr>
            <w:tcW w:w="851" w:type="dxa"/>
            <w:tcBorders>
              <w:top w:val="single" w:sz="3" w:space="0" w:color="000000"/>
              <w:left w:val="single" w:sz="3" w:space="0" w:color="000000"/>
              <w:bottom w:val="single" w:sz="3" w:space="0" w:color="000000"/>
              <w:right w:val="single" w:sz="3" w:space="0" w:color="000000"/>
            </w:tcBorders>
          </w:tcPr>
          <w:p w14:paraId="3EF52ECE" w14:textId="35E26A91"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31</w:t>
            </w:r>
          </w:p>
        </w:tc>
        <w:tc>
          <w:tcPr>
            <w:tcW w:w="850" w:type="dxa"/>
            <w:tcBorders>
              <w:top w:val="single" w:sz="3" w:space="0" w:color="000000"/>
              <w:left w:val="single" w:sz="3" w:space="0" w:color="000000"/>
              <w:bottom w:val="single" w:sz="3" w:space="0" w:color="000000"/>
              <w:right w:val="single" w:sz="3" w:space="0" w:color="000000"/>
            </w:tcBorders>
          </w:tcPr>
          <w:p w14:paraId="5F11623C" w14:textId="12C6E75A"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9 000</w:t>
            </w:r>
          </w:p>
        </w:tc>
        <w:tc>
          <w:tcPr>
            <w:tcW w:w="1134" w:type="dxa"/>
            <w:tcBorders>
              <w:top w:val="single" w:sz="3" w:space="0" w:color="000000"/>
              <w:left w:val="single" w:sz="3" w:space="0" w:color="000000"/>
              <w:bottom w:val="single" w:sz="3" w:space="0" w:color="000000"/>
              <w:right w:val="single" w:sz="3" w:space="0" w:color="000000"/>
            </w:tcBorders>
          </w:tcPr>
          <w:p w14:paraId="38F289FD" w14:textId="4F5A88D8" w:rsidR="00D9015A" w:rsidRPr="00C27E32" w:rsidRDefault="001E6952" w:rsidP="00E92C91">
            <w:pPr>
              <w:spacing w:after="160" w:line="240" w:lineRule="auto"/>
              <w:jc w:val="center"/>
              <w:rPr>
                <w:rFonts w:asciiTheme="minorHAnsi" w:eastAsia="Times New Roman" w:hAnsiTheme="minorHAnsi"/>
                <w:sz w:val="14"/>
                <w:szCs w:val="14"/>
                <w:lang w:val="en-US"/>
              </w:rPr>
            </w:pPr>
            <w:r w:rsidRPr="00C27E32">
              <w:rPr>
                <w:rFonts w:ascii="Times" w:hAnsi="Times"/>
                <w:sz w:val="14"/>
                <w:szCs w:val="14"/>
              </w:rPr>
              <w:t>14</w:t>
            </w:r>
            <w:r w:rsidR="00C27E32">
              <w:rPr>
                <w:rFonts w:asciiTheme="minorHAnsi" w:hAnsiTheme="minorHAnsi"/>
                <w:sz w:val="14"/>
                <w:szCs w:val="14"/>
                <w:lang w:val="en-US"/>
              </w:rPr>
              <w:t xml:space="preserve"> </w:t>
            </w:r>
            <w:r w:rsidRPr="00C27E32">
              <w:rPr>
                <w:rFonts w:ascii="Times" w:hAnsi="Times"/>
                <w:sz w:val="14"/>
                <w:szCs w:val="14"/>
              </w:rPr>
              <w:t>215,49</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tc>
      </w:tr>
      <w:tr w:rsidR="00D9015A" w:rsidRPr="00C27E32" w14:paraId="5FADB13D" w14:textId="77777777" w:rsidTr="00E11719">
        <w:trPr>
          <w:trHeight w:val="533"/>
        </w:trPr>
        <w:tc>
          <w:tcPr>
            <w:tcW w:w="1498" w:type="dxa"/>
            <w:tcBorders>
              <w:top w:val="single" w:sz="3" w:space="0" w:color="000000"/>
              <w:left w:val="single" w:sz="3" w:space="0" w:color="000000"/>
              <w:bottom w:val="single" w:sz="3" w:space="0" w:color="000000"/>
              <w:right w:val="single" w:sz="3" w:space="0" w:color="000000"/>
            </w:tcBorders>
          </w:tcPr>
          <w:p w14:paraId="01168B53" w14:textId="42245A62"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Noorte toetamine</w:t>
            </w:r>
          </w:p>
        </w:tc>
        <w:tc>
          <w:tcPr>
            <w:tcW w:w="5401" w:type="dxa"/>
            <w:tcBorders>
              <w:top w:val="single" w:sz="3" w:space="0" w:color="000000"/>
              <w:left w:val="single" w:sz="3" w:space="0" w:color="000000"/>
              <w:bottom w:val="single" w:sz="3" w:space="0" w:color="000000"/>
              <w:right w:val="single" w:sz="3" w:space="0" w:color="000000"/>
            </w:tcBorders>
          </w:tcPr>
          <w:p w14:paraId="44A78562" w14:textId="07AC44BC"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Toetada noorte osalust igas valdkonnas (võistlused, konkursid, festivalid, laagrid jne.) ning hüvitada transpordikulud kui osaletakse huvitegevuses väljaspool</w:t>
            </w:r>
          </w:p>
          <w:p w14:paraId="620D14B2" w14:textId="69B4D5DE"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Lüganuse valda. Antud meede on suunatud lastevanematele ning taotlus peab olema põhjendatud ning tagatud peab olema ka lapsevanema omaosalus. Transpordikulud peavad olema tõendatavad.</w:t>
            </w:r>
          </w:p>
        </w:tc>
        <w:tc>
          <w:tcPr>
            <w:tcW w:w="2410" w:type="dxa"/>
            <w:tcBorders>
              <w:top w:val="single" w:sz="3" w:space="0" w:color="000000"/>
              <w:left w:val="single" w:sz="3" w:space="0" w:color="000000"/>
              <w:bottom w:val="single" w:sz="3" w:space="0" w:color="000000"/>
              <w:right w:val="single" w:sz="3" w:space="0" w:color="000000"/>
            </w:tcBorders>
          </w:tcPr>
          <w:p w14:paraId="2ADFD8F7" w14:textId="649AD28A"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Toetada noorte osalust igas valdkonnas (võistlused, konkursid, festivalid, laagrid jne.) ning hüvitada transpordikulud kui osaletakse</w:t>
            </w:r>
            <w:r w:rsidR="00E92C91"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huvitegevuses väljaspool Lüganuse valda.</w:t>
            </w:r>
          </w:p>
        </w:tc>
        <w:tc>
          <w:tcPr>
            <w:tcW w:w="567" w:type="dxa"/>
            <w:vMerge/>
            <w:tcBorders>
              <w:left w:val="single" w:sz="3" w:space="0" w:color="000000"/>
              <w:right w:val="single" w:sz="3" w:space="0" w:color="000000"/>
            </w:tcBorders>
          </w:tcPr>
          <w:p w14:paraId="68934F93" w14:textId="28550CDF"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3" w:space="0" w:color="000000"/>
              <w:left w:val="single" w:sz="3" w:space="0" w:color="000000"/>
              <w:bottom w:val="single" w:sz="3" w:space="0" w:color="000000"/>
              <w:right w:val="single" w:sz="3" w:space="0" w:color="000000"/>
            </w:tcBorders>
          </w:tcPr>
          <w:p w14:paraId="76609E0E" w14:textId="533DBBD3"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Lüganuse Vallavalitsus</w:t>
            </w:r>
          </w:p>
        </w:tc>
        <w:tc>
          <w:tcPr>
            <w:tcW w:w="992" w:type="dxa"/>
            <w:tcBorders>
              <w:top w:val="single" w:sz="3" w:space="0" w:color="000000"/>
              <w:left w:val="single" w:sz="3" w:space="0" w:color="000000"/>
              <w:bottom w:val="single" w:sz="3" w:space="0" w:color="000000"/>
              <w:right w:val="single" w:sz="3" w:space="0" w:color="000000"/>
            </w:tcBorders>
          </w:tcPr>
          <w:p w14:paraId="739C6F40" w14:textId="3E2F549C"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Valdkonna ülene tegevus</w:t>
            </w:r>
          </w:p>
        </w:tc>
        <w:tc>
          <w:tcPr>
            <w:tcW w:w="851" w:type="dxa"/>
            <w:tcBorders>
              <w:top w:val="single" w:sz="3" w:space="0" w:color="000000"/>
              <w:left w:val="single" w:sz="3" w:space="0" w:color="000000"/>
              <w:bottom w:val="single" w:sz="3" w:space="0" w:color="000000"/>
              <w:right w:val="single" w:sz="3" w:space="0" w:color="000000"/>
            </w:tcBorders>
          </w:tcPr>
          <w:p w14:paraId="5364E74E" w14:textId="44172340"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48</w:t>
            </w:r>
          </w:p>
        </w:tc>
        <w:tc>
          <w:tcPr>
            <w:tcW w:w="850" w:type="dxa"/>
            <w:tcBorders>
              <w:top w:val="single" w:sz="3" w:space="0" w:color="000000"/>
              <w:left w:val="single" w:sz="3" w:space="0" w:color="000000"/>
              <w:bottom w:val="single" w:sz="3" w:space="0" w:color="000000"/>
              <w:right w:val="single" w:sz="3" w:space="0" w:color="000000"/>
            </w:tcBorders>
          </w:tcPr>
          <w:p w14:paraId="610A7B51" w14:textId="0F5FD796"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11 000</w:t>
            </w:r>
          </w:p>
        </w:tc>
        <w:tc>
          <w:tcPr>
            <w:tcW w:w="1134" w:type="dxa"/>
            <w:tcBorders>
              <w:top w:val="single" w:sz="3" w:space="0" w:color="000000"/>
              <w:left w:val="single" w:sz="3" w:space="0" w:color="000000"/>
              <w:bottom w:val="single" w:sz="3" w:space="0" w:color="000000"/>
              <w:right w:val="single" w:sz="3" w:space="0" w:color="000000"/>
            </w:tcBorders>
          </w:tcPr>
          <w:p w14:paraId="4ADD3C8F" w14:textId="40A1C0F4" w:rsidR="001E6952" w:rsidRPr="00C27E32" w:rsidRDefault="001E6952" w:rsidP="00E92C91">
            <w:pPr>
              <w:spacing w:line="240" w:lineRule="auto"/>
              <w:jc w:val="center"/>
              <w:rPr>
                <w:rFonts w:asciiTheme="minorHAnsi" w:eastAsia="Times New Roman" w:hAnsiTheme="minorHAnsi"/>
                <w:sz w:val="14"/>
                <w:szCs w:val="14"/>
                <w:lang w:val="en-US"/>
              </w:rPr>
            </w:pPr>
            <w:r w:rsidRPr="00C27E32">
              <w:rPr>
                <w:rFonts w:ascii="Times" w:hAnsi="Times"/>
                <w:sz w:val="14"/>
                <w:szCs w:val="14"/>
              </w:rPr>
              <w:t>10</w:t>
            </w:r>
            <w:r w:rsidR="00C27E32">
              <w:rPr>
                <w:rFonts w:asciiTheme="minorHAnsi" w:hAnsiTheme="minorHAnsi"/>
                <w:sz w:val="14"/>
                <w:szCs w:val="14"/>
                <w:lang w:val="en-US"/>
              </w:rPr>
              <w:t xml:space="preserve"> </w:t>
            </w:r>
            <w:r w:rsidRPr="00C27E32">
              <w:rPr>
                <w:rFonts w:ascii="Times" w:hAnsi="Times"/>
                <w:sz w:val="14"/>
                <w:szCs w:val="14"/>
              </w:rPr>
              <w:t>639</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p w14:paraId="6A29C66A" w14:textId="7851031E" w:rsidR="00D9015A" w:rsidRPr="00C27E32" w:rsidRDefault="00D9015A" w:rsidP="00E92C91">
            <w:pPr>
              <w:jc w:val="center"/>
              <w:rPr>
                <w:rFonts w:ascii="Times New Roman" w:hAnsi="Times New Roman" w:cs="Times New Roman"/>
                <w:sz w:val="14"/>
                <w:szCs w:val="14"/>
                <w:lang w:val="et-EE"/>
              </w:rPr>
            </w:pPr>
          </w:p>
        </w:tc>
      </w:tr>
      <w:tr w:rsidR="00D9015A" w:rsidRPr="00C27E32" w14:paraId="5AFAE578" w14:textId="77777777" w:rsidTr="00E11719">
        <w:trPr>
          <w:trHeight w:val="541"/>
        </w:trPr>
        <w:tc>
          <w:tcPr>
            <w:tcW w:w="1498" w:type="dxa"/>
            <w:tcBorders>
              <w:top w:val="single" w:sz="3" w:space="0" w:color="000000"/>
              <w:left w:val="single" w:sz="3" w:space="0" w:color="000000"/>
              <w:bottom w:val="single" w:sz="3" w:space="0" w:color="000000"/>
              <w:right w:val="single" w:sz="3" w:space="0" w:color="000000"/>
            </w:tcBorders>
          </w:tcPr>
          <w:p w14:paraId="25755E1C" w14:textId="0605F0D0"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Mäesuusatamine</w:t>
            </w:r>
          </w:p>
        </w:tc>
        <w:tc>
          <w:tcPr>
            <w:tcW w:w="5401" w:type="dxa"/>
            <w:tcBorders>
              <w:top w:val="single" w:sz="3" w:space="0" w:color="000000"/>
              <w:left w:val="single" w:sz="3" w:space="0" w:color="000000"/>
              <w:bottom w:val="single" w:sz="3" w:space="0" w:color="000000"/>
              <w:right w:val="single" w:sz="3" w:space="0" w:color="000000"/>
            </w:tcBorders>
          </w:tcPr>
          <w:p w14:paraId="22A80FB2" w14:textId="0251D603"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Nutimaailma kinnijäämine on tänapäeva noorte probleemiks.</w:t>
            </w:r>
            <w:r w:rsidR="00E92C91"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Ometi soovivad mitmed lapsed vahelduse mõttes</w:t>
            </w:r>
            <w:r w:rsidR="00E92C91"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ka füüsilist koormust nõudvate tegevustega tegeleda. Kiviõli</w:t>
            </w:r>
            <w:r w:rsidR="00E92C91"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Suusakeskuses on selleks suurepärane võimalus - mäesuusatamine. Paraku aga ei saa paljud noored rahaliste</w:t>
            </w:r>
            <w:r w:rsidR="00E92C91"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vahendite nappuse tõttu mäesuusatamisest osa võtta. On ka potentsiaalseid noori, kes oleksid soovinud tihedamini ning</w:t>
            </w:r>
            <w:r w:rsidR="00E11719">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järjepidevalt oma suusatamisoskusi täiustada, kuid rahaliste vahendite puudumise tõttu jääb paarist korrast kuus väheseks</w:t>
            </w:r>
          </w:p>
        </w:tc>
        <w:tc>
          <w:tcPr>
            <w:tcW w:w="2410" w:type="dxa"/>
            <w:tcBorders>
              <w:top w:val="single" w:sz="3" w:space="0" w:color="000000"/>
              <w:left w:val="single" w:sz="3" w:space="0" w:color="000000"/>
              <w:bottom w:val="single" w:sz="3" w:space="0" w:color="000000"/>
              <w:right w:val="single" w:sz="3" w:space="0" w:color="000000"/>
            </w:tcBorders>
          </w:tcPr>
          <w:p w14:paraId="246EE9FF" w14:textId="7C79FF58"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Suusatamise võimaldamine noortele tasuta kord nädalas Kiviõli</w:t>
            </w:r>
            <w:r w:rsidR="00E92C91" w:rsidRPr="00C27E32">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Suusakeskuses koos instruktori juhendamisega. Mäesuusatamine toimub detsembrist kuni märtsini. 1 kord mäesuusatamist sisaldab mäepiletit ja suusavarustust.</w:t>
            </w:r>
          </w:p>
        </w:tc>
        <w:tc>
          <w:tcPr>
            <w:tcW w:w="567" w:type="dxa"/>
            <w:vMerge/>
            <w:tcBorders>
              <w:left w:val="single" w:sz="3" w:space="0" w:color="000000"/>
              <w:right w:val="single" w:sz="3" w:space="0" w:color="000000"/>
            </w:tcBorders>
          </w:tcPr>
          <w:p w14:paraId="4E13964E" w14:textId="0974474E"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3" w:space="0" w:color="000000"/>
              <w:left w:val="single" w:sz="3" w:space="0" w:color="000000"/>
              <w:bottom w:val="single" w:sz="3" w:space="0" w:color="000000"/>
              <w:right w:val="single" w:sz="3" w:space="0" w:color="000000"/>
            </w:tcBorders>
          </w:tcPr>
          <w:p w14:paraId="4B9FD5DF" w14:textId="456C76BF"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SA Kiviõli Seikluskeskus</w:t>
            </w:r>
          </w:p>
        </w:tc>
        <w:tc>
          <w:tcPr>
            <w:tcW w:w="992" w:type="dxa"/>
            <w:tcBorders>
              <w:top w:val="single" w:sz="3" w:space="0" w:color="000000"/>
              <w:left w:val="single" w:sz="3" w:space="0" w:color="000000"/>
              <w:bottom w:val="single" w:sz="3" w:space="0" w:color="000000"/>
              <w:right w:val="single" w:sz="3" w:space="0" w:color="000000"/>
            </w:tcBorders>
          </w:tcPr>
          <w:p w14:paraId="4DDCA0E8" w14:textId="38CDCB66"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w:t>
            </w:r>
          </w:p>
        </w:tc>
        <w:tc>
          <w:tcPr>
            <w:tcW w:w="851" w:type="dxa"/>
            <w:tcBorders>
              <w:top w:val="single" w:sz="3" w:space="0" w:color="000000"/>
              <w:left w:val="single" w:sz="3" w:space="0" w:color="000000"/>
              <w:bottom w:val="single" w:sz="3" w:space="0" w:color="000000"/>
              <w:right w:val="single" w:sz="3" w:space="0" w:color="000000"/>
            </w:tcBorders>
          </w:tcPr>
          <w:p w14:paraId="2415B668" w14:textId="10472F0A"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591</w:t>
            </w:r>
          </w:p>
        </w:tc>
        <w:tc>
          <w:tcPr>
            <w:tcW w:w="850" w:type="dxa"/>
            <w:tcBorders>
              <w:top w:val="single" w:sz="3" w:space="0" w:color="000000"/>
              <w:left w:val="single" w:sz="3" w:space="0" w:color="000000"/>
              <w:bottom w:val="single" w:sz="3" w:space="0" w:color="000000"/>
              <w:right w:val="single" w:sz="3" w:space="0" w:color="000000"/>
            </w:tcBorders>
          </w:tcPr>
          <w:p w14:paraId="70036A40" w14:textId="1831AE59"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23 466,19 €</w:t>
            </w:r>
          </w:p>
        </w:tc>
        <w:tc>
          <w:tcPr>
            <w:tcW w:w="1134" w:type="dxa"/>
            <w:tcBorders>
              <w:top w:val="single" w:sz="3" w:space="0" w:color="000000"/>
              <w:left w:val="single" w:sz="3" w:space="0" w:color="000000"/>
              <w:bottom w:val="single" w:sz="3" w:space="0" w:color="000000"/>
              <w:right w:val="single" w:sz="3" w:space="0" w:color="000000"/>
            </w:tcBorders>
          </w:tcPr>
          <w:p w14:paraId="4FFA31FF" w14:textId="18742576" w:rsidR="001E6952" w:rsidRPr="00C27E32" w:rsidRDefault="001E6952" w:rsidP="00E92C91">
            <w:pPr>
              <w:spacing w:line="240" w:lineRule="auto"/>
              <w:jc w:val="center"/>
              <w:rPr>
                <w:rFonts w:asciiTheme="minorHAnsi" w:eastAsia="Times New Roman" w:hAnsiTheme="minorHAnsi"/>
                <w:sz w:val="14"/>
                <w:szCs w:val="14"/>
                <w:lang w:val="en-US"/>
              </w:rPr>
            </w:pPr>
            <w:r w:rsidRPr="00C27E32">
              <w:rPr>
                <w:rFonts w:ascii="Times" w:hAnsi="Times"/>
                <w:sz w:val="14"/>
                <w:szCs w:val="14"/>
              </w:rPr>
              <w:t>15</w:t>
            </w:r>
            <w:r w:rsidR="00C27E32">
              <w:rPr>
                <w:rFonts w:asciiTheme="minorHAnsi" w:hAnsiTheme="minorHAnsi"/>
                <w:sz w:val="14"/>
                <w:szCs w:val="14"/>
                <w:lang w:val="en-US"/>
              </w:rPr>
              <w:t xml:space="preserve"> </w:t>
            </w:r>
            <w:r w:rsidRPr="00C27E32">
              <w:rPr>
                <w:rFonts w:ascii="Times" w:hAnsi="Times"/>
                <w:sz w:val="14"/>
                <w:szCs w:val="14"/>
              </w:rPr>
              <w:t>270</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p w14:paraId="4E101B7A" w14:textId="6353486C" w:rsidR="00D9015A" w:rsidRPr="00C27E32" w:rsidRDefault="00D9015A" w:rsidP="00E92C91">
            <w:pPr>
              <w:jc w:val="center"/>
              <w:rPr>
                <w:rFonts w:ascii="Times New Roman" w:hAnsi="Times New Roman" w:cs="Times New Roman"/>
                <w:sz w:val="14"/>
                <w:szCs w:val="14"/>
                <w:lang w:val="et-EE"/>
              </w:rPr>
            </w:pPr>
          </w:p>
        </w:tc>
      </w:tr>
      <w:tr w:rsidR="00D9015A" w:rsidRPr="00C27E32" w14:paraId="7C87E2B1" w14:textId="77777777" w:rsidTr="00E11719">
        <w:trPr>
          <w:trHeight w:val="382"/>
        </w:trPr>
        <w:tc>
          <w:tcPr>
            <w:tcW w:w="1498" w:type="dxa"/>
            <w:tcBorders>
              <w:top w:val="single" w:sz="3" w:space="0" w:color="000000"/>
              <w:left w:val="single" w:sz="3" w:space="0" w:color="000000"/>
              <w:bottom w:val="single" w:sz="3" w:space="0" w:color="000000"/>
              <w:right w:val="single" w:sz="3" w:space="0" w:color="000000"/>
            </w:tcBorders>
          </w:tcPr>
          <w:p w14:paraId="664217BD" w14:textId="3641DC92"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Huvitegevus noortega seotud asutustes</w:t>
            </w:r>
          </w:p>
        </w:tc>
        <w:tc>
          <w:tcPr>
            <w:tcW w:w="5401" w:type="dxa"/>
            <w:tcBorders>
              <w:top w:val="single" w:sz="3" w:space="0" w:color="000000"/>
              <w:left w:val="single" w:sz="3" w:space="0" w:color="000000"/>
              <w:bottom w:val="single" w:sz="3" w:space="0" w:color="000000"/>
              <w:right w:val="single" w:sz="3" w:space="0" w:color="000000"/>
            </w:tcBorders>
          </w:tcPr>
          <w:p w14:paraId="1095A420" w14:textId="37767C3B"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Valla haridus- ja noorsootöö asutustel puudub võimekus toetada toimivaid huviringe ja juhendajaid vajalike vahenditega ning samuti puudub võimekus kiiresti algatada uusi tegevusi ja ringe, kui selle jaoks tekib idee, inimressurss või muu võimalus.</w:t>
            </w:r>
          </w:p>
        </w:tc>
        <w:tc>
          <w:tcPr>
            <w:tcW w:w="2410" w:type="dxa"/>
            <w:tcBorders>
              <w:top w:val="single" w:sz="3" w:space="0" w:color="000000"/>
              <w:left w:val="single" w:sz="3" w:space="0" w:color="000000"/>
              <w:bottom w:val="single" w:sz="3" w:space="0" w:color="000000"/>
              <w:right w:val="single" w:sz="3" w:space="0" w:color="000000"/>
            </w:tcBorders>
          </w:tcPr>
          <w:p w14:paraId="57C619C5" w14:textId="24B0583C"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Toetada koolide ja noortekeskuste ringitegevuste algatamist, toimimist ja juhendajate tasustamist vastavalt asutuste enda vajadustele.</w:t>
            </w:r>
          </w:p>
        </w:tc>
        <w:tc>
          <w:tcPr>
            <w:tcW w:w="567" w:type="dxa"/>
            <w:vMerge/>
            <w:tcBorders>
              <w:left w:val="single" w:sz="3" w:space="0" w:color="000000"/>
              <w:right w:val="single" w:sz="3" w:space="0" w:color="000000"/>
            </w:tcBorders>
          </w:tcPr>
          <w:p w14:paraId="65D7729B" w14:textId="50A7955E"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3" w:space="0" w:color="000000"/>
              <w:left w:val="single" w:sz="3" w:space="0" w:color="000000"/>
              <w:bottom w:val="single" w:sz="3" w:space="0" w:color="000000"/>
              <w:right w:val="single" w:sz="3" w:space="0" w:color="000000"/>
            </w:tcBorders>
          </w:tcPr>
          <w:p w14:paraId="72F5D95C" w14:textId="1C35BBEF"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Maidla Kool</w:t>
            </w:r>
          </w:p>
          <w:p w14:paraId="15548E8F" w14:textId="4E3D2DAE"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Lüganuse Valla Noortekeskus</w:t>
            </w:r>
          </w:p>
        </w:tc>
        <w:tc>
          <w:tcPr>
            <w:tcW w:w="992" w:type="dxa"/>
            <w:tcBorders>
              <w:top w:val="single" w:sz="3" w:space="0" w:color="000000"/>
              <w:left w:val="single" w:sz="3" w:space="0" w:color="000000"/>
              <w:bottom w:val="single" w:sz="3" w:space="0" w:color="000000"/>
              <w:right w:val="single" w:sz="3" w:space="0" w:color="000000"/>
            </w:tcBorders>
          </w:tcPr>
          <w:p w14:paraId="67EDCD27" w14:textId="3F9971DE"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8</w:t>
            </w:r>
          </w:p>
        </w:tc>
        <w:tc>
          <w:tcPr>
            <w:tcW w:w="851" w:type="dxa"/>
            <w:tcBorders>
              <w:top w:val="single" w:sz="3" w:space="0" w:color="000000"/>
              <w:left w:val="single" w:sz="3" w:space="0" w:color="000000"/>
              <w:bottom w:val="single" w:sz="3" w:space="0" w:color="000000"/>
              <w:right w:val="single" w:sz="3" w:space="0" w:color="000000"/>
            </w:tcBorders>
          </w:tcPr>
          <w:p w14:paraId="28E43CC4" w14:textId="23A47429"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163</w:t>
            </w:r>
          </w:p>
        </w:tc>
        <w:tc>
          <w:tcPr>
            <w:tcW w:w="850" w:type="dxa"/>
            <w:tcBorders>
              <w:top w:val="single" w:sz="3" w:space="0" w:color="000000"/>
              <w:left w:val="single" w:sz="3" w:space="0" w:color="000000"/>
              <w:bottom w:val="single" w:sz="3" w:space="0" w:color="000000"/>
              <w:right w:val="single" w:sz="3" w:space="0" w:color="000000"/>
            </w:tcBorders>
          </w:tcPr>
          <w:p w14:paraId="56FBFEBF" w14:textId="44FA57C9"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7 000,00 €</w:t>
            </w:r>
          </w:p>
        </w:tc>
        <w:tc>
          <w:tcPr>
            <w:tcW w:w="1134" w:type="dxa"/>
            <w:tcBorders>
              <w:top w:val="single" w:sz="3" w:space="0" w:color="000000"/>
              <w:left w:val="single" w:sz="3" w:space="0" w:color="000000"/>
              <w:bottom w:val="single" w:sz="3" w:space="0" w:color="000000"/>
              <w:right w:val="single" w:sz="3" w:space="0" w:color="000000"/>
            </w:tcBorders>
          </w:tcPr>
          <w:p w14:paraId="462EAAAD" w14:textId="3ACDEB05" w:rsidR="001E6952" w:rsidRPr="00C27E32" w:rsidRDefault="001E6952" w:rsidP="00E92C91">
            <w:pPr>
              <w:spacing w:line="240" w:lineRule="auto"/>
              <w:jc w:val="center"/>
              <w:rPr>
                <w:rFonts w:asciiTheme="minorHAnsi" w:eastAsia="Times New Roman" w:hAnsiTheme="minorHAnsi"/>
                <w:sz w:val="14"/>
                <w:szCs w:val="14"/>
                <w:lang w:val="en-US"/>
              </w:rPr>
            </w:pPr>
            <w:r w:rsidRPr="00C27E32">
              <w:rPr>
                <w:rFonts w:ascii="Times" w:hAnsi="Times"/>
                <w:sz w:val="14"/>
                <w:szCs w:val="14"/>
              </w:rPr>
              <w:t>6</w:t>
            </w:r>
            <w:r w:rsidR="00C27E32">
              <w:rPr>
                <w:rFonts w:asciiTheme="minorHAnsi" w:hAnsiTheme="minorHAnsi"/>
                <w:sz w:val="14"/>
                <w:szCs w:val="14"/>
                <w:lang w:val="en-US"/>
              </w:rPr>
              <w:t xml:space="preserve"> </w:t>
            </w:r>
            <w:r w:rsidRPr="00C27E32">
              <w:rPr>
                <w:rFonts w:ascii="Times" w:hAnsi="Times"/>
                <w:sz w:val="14"/>
                <w:szCs w:val="14"/>
              </w:rPr>
              <w:t>468,14</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p w14:paraId="1C68D389" w14:textId="5AD4664D" w:rsidR="00D9015A" w:rsidRPr="00C27E32" w:rsidRDefault="00D9015A" w:rsidP="00E92C91">
            <w:pPr>
              <w:jc w:val="center"/>
              <w:rPr>
                <w:rFonts w:ascii="Times New Roman" w:hAnsi="Times New Roman" w:cs="Times New Roman"/>
                <w:sz w:val="14"/>
                <w:szCs w:val="14"/>
                <w:lang w:val="et-EE"/>
              </w:rPr>
            </w:pPr>
          </w:p>
        </w:tc>
      </w:tr>
      <w:tr w:rsidR="00D9015A" w:rsidRPr="00C27E32" w14:paraId="04C413FE" w14:textId="77777777" w:rsidTr="00E11719">
        <w:trPr>
          <w:trHeight w:val="697"/>
        </w:trPr>
        <w:tc>
          <w:tcPr>
            <w:tcW w:w="1498" w:type="dxa"/>
            <w:tcBorders>
              <w:top w:val="single" w:sz="3" w:space="0" w:color="000000"/>
              <w:left w:val="single" w:sz="3" w:space="0" w:color="000000"/>
              <w:bottom w:val="single" w:sz="4" w:space="0" w:color="auto"/>
              <w:right w:val="single" w:sz="3" w:space="0" w:color="000000"/>
            </w:tcBorders>
          </w:tcPr>
          <w:p w14:paraId="04109BC9" w14:textId="02B44542"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Individuaalset lähenemist vajavate noorte liikumistrenn</w:t>
            </w:r>
          </w:p>
        </w:tc>
        <w:tc>
          <w:tcPr>
            <w:tcW w:w="5401" w:type="dxa"/>
            <w:tcBorders>
              <w:top w:val="single" w:sz="3" w:space="0" w:color="000000"/>
              <w:left w:val="single" w:sz="3" w:space="0" w:color="000000"/>
              <w:bottom w:val="single" w:sz="4" w:space="0" w:color="auto"/>
              <w:right w:val="single" w:sz="3" w:space="0" w:color="000000"/>
            </w:tcBorders>
          </w:tcPr>
          <w:p w14:paraId="0C352EB0" w14:textId="36B2CFF1" w:rsidR="00D9015A" w:rsidRPr="00C27E32" w:rsidRDefault="00D9015A" w:rsidP="001C4554">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Individuaalset lähenemist vajavate noorte osakaal on aastast aastasse suurenemas. Individuaalset lähenemist vajavad noored erinevad võimetelt, taustalt ja isikuomadustelt</w:t>
            </w:r>
            <w:r w:rsidR="001C4554">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eakaaslastest või teistest</w:t>
            </w:r>
            <w:r w:rsidR="001C4554">
              <w:rPr>
                <w:rFonts w:ascii="Times New Roman" w:hAnsi="Times New Roman" w:cs="Times New Roman"/>
                <w:sz w:val="14"/>
                <w:szCs w:val="14"/>
                <w:lang w:val="et-EE"/>
              </w:rPr>
              <w:t xml:space="preserve"> </w:t>
            </w:r>
            <w:r w:rsidRPr="00C27E32">
              <w:rPr>
                <w:rFonts w:ascii="Times New Roman" w:hAnsi="Times New Roman" w:cs="Times New Roman"/>
                <w:sz w:val="14"/>
                <w:szCs w:val="14"/>
                <w:lang w:val="et-EE"/>
              </w:rPr>
              <w:t>ümbritsevatest kaaslastest sedavõrd, et tavalises õpikeskkonnas kasutatavad või muud harjumuspärased ja kergesti kättesaadavad õpivõimalused neile ei sobi või pole otstarbekad. Need noored võivad end sageli seetõttu tunda teiste kaaslaste poolt tõrjutuna. Lüganuse vallas tegutseb küll palju erinevaid spordiklubisid, kuid spetsiaalselt individuaalset lähenemist vajavatele noortele mõeldud võimalused/tegevused on piiratud.</w:t>
            </w:r>
          </w:p>
        </w:tc>
        <w:tc>
          <w:tcPr>
            <w:tcW w:w="2410" w:type="dxa"/>
            <w:tcBorders>
              <w:top w:val="single" w:sz="3" w:space="0" w:color="000000"/>
              <w:left w:val="single" w:sz="3" w:space="0" w:color="000000"/>
              <w:bottom w:val="single" w:sz="4" w:space="0" w:color="auto"/>
              <w:right w:val="single" w:sz="3" w:space="0" w:color="000000"/>
            </w:tcBorders>
          </w:tcPr>
          <w:p w14:paraId="6F4CC00B" w14:textId="51643C75"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Luuakse eraldi liikumistrenn HEV lastele, kus läbi mängulise liikumise arendatakse laste erinevaid oskuseid/võimeid.</w:t>
            </w:r>
          </w:p>
        </w:tc>
        <w:tc>
          <w:tcPr>
            <w:tcW w:w="567" w:type="dxa"/>
            <w:vMerge/>
            <w:tcBorders>
              <w:left w:val="single" w:sz="3" w:space="0" w:color="000000"/>
              <w:bottom w:val="single" w:sz="4" w:space="0" w:color="auto"/>
              <w:right w:val="single" w:sz="3" w:space="0" w:color="000000"/>
            </w:tcBorders>
          </w:tcPr>
          <w:p w14:paraId="6E706958" w14:textId="055EE959"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3" w:space="0" w:color="000000"/>
              <w:left w:val="single" w:sz="3" w:space="0" w:color="000000"/>
              <w:bottom w:val="single" w:sz="4" w:space="0" w:color="auto"/>
              <w:right w:val="single" w:sz="3" w:space="0" w:color="000000"/>
            </w:tcBorders>
          </w:tcPr>
          <w:p w14:paraId="69863ED7" w14:textId="3DCA6054"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MTÜ Kata Spordiklubi</w:t>
            </w:r>
          </w:p>
        </w:tc>
        <w:tc>
          <w:tcPr>
            <w:tcW w:w="992" w:type="dxa"/>
            <w:tcBorders>
              <w:top w:val="single" w:sz="3" w:space="0" w:color="000000"/>
              <w:left w:val="single" w:sz="3" w:space="0" w:color="000000"/>
              <w:bottom w:val="single" w:sz="3" w:space="0" w:color="000000"/>
              <w:right w:val="single" w:sz="3" w:space="0" w:color="000000"/>
            </w:tcBorders>
          </w:tcPr>
          <w:p w14:paraId="5E25B145" w14:textId="664BD9E8"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w:t>
            </w:r>
          </w:p>
        </w:tc>
        <w:tc>
          <w:tcPr>
            <w:tcW w:w="851" w:type="dxa"/>
            <w:tcBorders>
              <w:top w:val="single" w:sz="3" w:space="0" w:color="000000"/>
              <w:left w:val="single" w:sz="3" w:space="0" w:color="000000"/>
              <w:bottom w:val="single" w:sz="3" w:space="0" w:color="000000"/>
              <w:right w:val="single" w:sz="3" w:space="0" w:color="000000"/>
            </w:tcBorders>
          </w:tcPr>
          <w:p w14:paraId="670E84DF" w14:textId="6DFB8C8C"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4</w:t>
            </w:r>
          </w:p>
        </w:tc>
        <w:tc>
          <w:tcPr>
            <w:tcW w:w="850" w:type="dxa"/>
            <w:tcBorders>
              <w:top w:val="single" w:sz="3" w:space="0" w:color="000000"/>
              <w:left w:val="single" w:sz="3" w:space="0" w:color="000000"/>
              <w:bottom w:val="single" w:sz="3" w:space="0" w:color="000000"/>
              <w:right w:val="single" w:sz="3" w:space="0" w:color="000000"/>
            </w:tcBorders>
          </w:tcPr>
          <w:p w14:paraId="330C52ED" w14:textId="5306907C"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859,00 €</w:t>
            </w:r>
          </w:p>
        </w:tc>
        <w:tc>
          <w:tcPr>
            <w:tcW w:w="1134" w:type="dxa"/>
            <w:tcBorders>
              <w:top w:val="single" w:sz="3" w:space="0" w:color="000000"/>
              <w:left w:val="single" w:sz="3" w:space="0" w:color="000000"/>
              <w:bottom w:val="single" w:sz="3" w:space="0" w:color="000000"/>
              <w:right w:val="single" w:sz="3" w:space="0" w:color="000000"/>
            </w:tcBorders>
          </w:tcPr>
          <w:p w14:paraId="7AD627DC" w14:textId="655E8222" w:rsidR="00D9015A" w:rsidRPr="00C27E32" w:rsidRDefault="001E6952" w:rsidP="00C27E32">
            <w:pPr>
              <w:spacing w:line="240" w:lineRule="auto"/>
              <w:jc w:val="center"/>
              <w:rPr>
                <w:rFonts w:asciiTheme="minorHAnsi" w:eastAsia="Times New Roman" w:hAnsiTheme="minorHAnsi"/>
                <w:sz w:val="14"/>
                <w:szCs w:val="14"/>
                <w:lang w:val="en-US"/>
              </w:rPr>
            </w:pPr>
            <w:r w:rsidRPr="00C27E32">
              <w:rPr>
                <w:rFonts w:ascii="Times" w:hAnsi="Times"/>
                <w:sz w:val="14"/>
                <w:szCs w:val="14"/>
              </w:rPr>
              <w:t>859,02</w:t>
            </w:r>
            <w:r w:rsidR="00C27E32">
              <w:rPr>
                <w:rFonts w:asciiTheme="minorHAnsi" w:eastAsia="Times New Roman" w:hAnsiTheme="minorHAnsi"/>
                <w:sz w:val="14"/>
                <w:szCs w:val="14"/>
                <w:lang w:val="en-US"/>
              </w:rPr>
              <w:t xml:space="preserve"> </w:t>
            </w:r>
            <w:r w:rsidR="00C27E32" w:rsidRPr="00C27E32">
              <w:rPr>
                <w:rFonts w:ascii="Times New Roman" w:hAnsi="Times New Roman" w:cs="Times New Roman"/>
                <w:sz w:val="14"/>
                <w:szCs w:val="14"/>
                <w:lang w:val="et-EE"/>
              </w:rPr>
              <w:t>€</w:t>
            </w:r>
          </w:p>
        </w:tc>
      </w:tr>
      <w:tr w:rsidR="00D9015A" w:rsidRPr="00C27E32" w14:paraId="0F947CE3" w14:textId="77777777" w:rsidTr="00E11719">
        <w:trPr>
          <w:trHeight w:val="516"/>
        </w:trPr>
        <w:tc>
          <w:tcPr>
            <w:tcW w:w="1498" w:type="dxa"/>
            <w:tcBorders>
              <w:top w:val="single" w:sz="4" w:space="0" w:color="auto"/>
              <w:left w:val="single" w:sz="4" w:space="0" w:color="auto"/>
              <w:bottom w:val="single" w:sz="4" w:space="0" w:color="auto"/>
              <w:right w:val="single" w:sz="4" w:space="0" w:color="auto"/>
            </w:tcBorders>
          </w:tcPr>
          <w:p w14:paraId="713FAE7E" w14:textId="292A355D"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Püssi motoklubi</w:t>
            </w:r>
          </w:p>
        </w:tc>
        <w:tc>
          <w:tcPr>
            <w:tcW w:w="5401" w:type="dxa"/>
            <w:tcBorders>
              <w:top w:val="single" w:sz="4" w:space="0" w:color="auto"/>
              <w:left w:val="single" w:sz="4" w:space="0" w:color="auto"/>
              <w:bottom w:val="single" w:sz="4" w:space="0" w:color="auto"/>
              <w:right w:val="single" w:sz="4" w:space="0" w:color="auto"/>
            </w:tcBorders>
          </w:tcPr>
          <w:p w14:paraId="331612F5" w14:textId="0B0DAC12"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Lüganuse valla noortel on vähem võimalusi tehnika valdkonnas kui võrreldes võimaluste rohkusega spordi ja kultuuri valdkonnas. Paljud noored tegelevad motospordiga ning selle tegevuse toetamine annab noortele võimaluse õppida mototehnika hooldamist ja kasutamist</w:t>
            </w:r>
          </w:p>
        </w:tc>
        <w:tc>
          <w:tcPr>
            <w:tcW w:w="2410" w:type="dxa"/>
            <w:tcBorders>
              <w:top w:val="single" w:sz="4" w:space="0" w:color="auto"/>
              <w:left w:val="single" w:sz="4" w:space="0" w:color="auto"/>
              <w:bottom w:val="single" w:sz="4" w:space="0" w:color="auto"/>
              <w:right w:val="single" w:sz="4" w:space="0" w:color="auto"/>
            </w:tcBorders>
          </w:tcPr>
          <w:p w14:paraId="70E20C28" w14:textId="35F1012C"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Toetada noorte osalust mototehnika valdkonnas, kus juhendaja eestvedamisel õpitakse mototehnika hooldamist ja selle kasutamist</w:t>
            </w:r>
          </w:p>
        </w:tc>
        <w:tc>
          <w:tcPr>
            <w:tcW w:w="567" w:type="dxa"/>
            <w:vMerge/>
            <w:tcBorders>
              <w:top w:val="single" w:sz="4" w:space="0" w:color="auto"/>
              <w:left w:val="single" w:sz="4" w:space="0" w:color="auto"/>
              <w:bottom w:val="single" w:sz="4" w:space="0" w:color="auto"/>
              <w:right w:val="single" w:sz="4" w:space="0" w:color="auto"/>
            </w:tcBorders>
          </w:tcPr>
          <w:p w14:paraId="2AF93B7D" w14:textId="2BE12BC8" w:rsidR="00D9015A" w:rsidRPr="00C27E32" w:rsidRDefault="00D9015A" w:rsidP="00E92C91">
            <w:pPr>
              <w:jc w:val="center"/>
              <w:rPr>
                <w:rFonts w:ascii="Times New Roman" w:hAnsi="Times New Roman" w:cs="Times New Roman"/>
                <w:sz w:val="14"/>
                <w:szCs w:val="14"/>
                <w:lang w:val="et-EE"/>
              </w:rPr>
            </w:pPr>
          </w:p>
        </w:tc>
        <w:tc>
          <w:tcPr>
            <w:tcW w:w="1559" w:type="dxa"/>
            <w:tcBorders>
              <w:top w:val="single" w:sz="4" w:space="0" w:color="auto"/>
              <w:left w:val="single" w:sz="4" w:space="0" w:color="auto"/>
              <w:bottom w:val="single" w:sz="4" w:space="0" w:color="auto"/>
              <w:right w:val="single" w:sz="4" w:space="0" w:color="auto"/>
            </w:tcBorders>
          </w:tcPr>
          <w:p w14:paraId="12211081" w14:textId="0CEF309A"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MTÜ Püssi Motoklubi</w:t>
            </w:r>
          </w:p>
        </w:tc>
        <w:tc>
          <w:tcPr>
            <w:tcW w:w="992" w:type="dxa"/>
            <w:tcBorders>
              <w:top w:val="single" w:sz="3" w:space="0" w:color="000000"/>
              <w:left w:val="single" w:sz="4" w:space="0" w:color="auto"/>
              <w:bottom w:val="single" w:sz="4" w:space="0" w:color="auto"/>
              <w:right w:val="single" w:sz="3" w:space="0" w:color="000000"/>
            </w:tcBorders>
          </w:tcPr>
          <w:p w14:paraId="1982D5B8" w14:textId="770902D0"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w:t>
            </w:r>
          </w:p>
        </w:tc>
        <w:tc>
          <w:tcPr>
            <w:tcW w:w="851" w:type="dxa"/>
            <w:tcBorders>
              <w:top w:val="single" w:sz="3" w:space="0" w:color="000000"/>
              <w:left w:val="single" w:sz="3" w:space="0" w:color="000000"/>
              <w:bottom w:val="single" w:sz="3" w:space="0" w:color="000000"/>
              <w:right w:val="single" w:sz="3" w:space="0" w:color="000000"/>
            </w:tcBorders>
          </w:tcPr>
          <w:p w14:paraId="4B4DB7CE" w14:textId="1FBD6910"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25</w:t>
            </w:r>
          </w:p>
        </w:tc>
        <w:tc>
          <w:tcPr>
            <w:tcW w:w="850" w:type="dxa"/>
            <w:tcBorders>
              <w:top w:val="single" w:sz="3" w:space="0" w:color="000000"/>
              <w:left w:val="single" w:sz="3" w:space="0" w:color="000000"/>
              <w:bottom w:val="single" w:sz="3" w:space="0" w:color="000000"/>
              <w:right w:val="single" w:sz="3" w:space="0" w:color="000000"/>
            </w:tcBorders>
          </w:tcPr>
          <w:p w14:paraId="7F912A01" w14:textId="3DE1D66A" w:rsidR="00D9015A" w:rsidRPr="00C27E32" w:rsidRDefault="00D9015A"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1 500,00 €</w:t>
            </w:r>
          </w:p>
        </w:tc>
        <w:tc>
          <w:tcPr>
            <w:tcW w:w="1134" w:type="dxa"/>
            <w:tcBorders>
              <w:top w:val="single" w:sz="3" w:space="0" w:color="000000"/>
              <w:left w:val="single" w:sz="3" w:space="0" w:color="000000"/>
              <w:bottom w:val="single" w:sz="3" w:space="0" w:color="000000"/>
              <w:right w:val="single" w:sz="3" w:space="0" w:color="000000"/>
            </w:tcBorders>
          </w:tcPr>
          <w:p w14:paraId="796700B6" w14:textId="08BDFFC7" w:rsidR="001E6952" w:rsidRPr="00C27E32" w:rsidRDefault="001E6952" w:rsidP="00E92C91">
            <w:pPr>
              <w:spacing w:line="240" w:lineRule="auto"/>
              <w:jc w:val="center"/>
              <w:rPr>
                <w:rFonts w:asciiTheme="minorHAnsi" w:eastAsia="Times New Roman" w:hAnsiTheme="minorHAnsi"/>
                <w:sz w:val="14"/>
                <w:szCs w:val="14"/>
                <w:lang w:val="en-US"/>
              </w:rPr>
            </w:pPr>
            <w:r w:rsidRPr="00C27E32">
              <w:rPr>
                <w:rFonts w:ascii="Times" w:hAnsi="Times"/>
                <w:sz w:val="14"/>
                <w:szCs w:val="14"/>
              </w:rPr>
              <w:t>1</w:t>
            </w:r>
            <w:r w:rsidR="00C27E32">
              <w:rPr>
                <w:rFonts w:asciiTheme="minorHAnsi" w:hAnsiTheme="minorHAnsi"/>
                <w:sz w:val="14"/>
                <w:szCs w:val="14"/>
                <w:lang w:val="en-US"/>
              </w:rPr>
              <w:t xml:space="preserve"> </w:t>
            </w:r>
            <w:r w:rsidRPr="00C27E32">
              <w:rPr>
                <w:rFonts w:ascii="Times" w:hAnsi="Times"/>
                <w:sz w:val="14"/>
                <w:szCs w:val="14"/>
              </w:rPr>
              <w:t>499,54</w:t>
            </w:r>
            <w:r w:rsidR="00C27E32">
              <w:rPr>
                <w:rFonts w:asciiTheme="minorHAnsi" w:hAnsiTheme="minorHAnsi"/>
                <w:sz w:val="14"/>
                <w:szCs w:val="14"/>
                <w:lang w:val="en-US"/>
              </w:rPr>
              <w:t xml:space="preserve"> </w:t>
            </w:r>
            <w:r w:rsidR="00C27E32" w:rsidRPr="00C27E32">
              <w:rPr>
                <w:rFonts w:ascii="Times New Roman" w:hAnsi="Times New Roman" w:cs="Times New Roman"/>
                <w:sz w:val="14"/>
                <w:szCs w:val="14"/>
                <w:lang w:val="et-EE"/>
              </w:rPr>
              <w:t>€</w:t>
            </w:r>
          </w:p>
          <w:p w14:paraId="7F057633" w14:textId="5FD9A918" w:rsidR="00D9015A" w:rsidRPr="00C27E32" w:rsidRDefault="00D9015A" w:rsidP="00E92C91">
            <w:pPr>
              <w:jc w:val="center"/>
              <w:rPr>
                <w:rFonts w:ascii="Times New Roman" w:hAnsi="Times New Roman" w:cs="Times New Roman"/>
                <w:sz w:val="14"/>
                <w:szCs w:val="14"/>
                <w:lang w:val="et-EE"/>
              </w:rPr>
            </w:pPr>
          </w:p>
        </w:tc>
      </w:tr>
      <w:tr w:rsidR="00C27E32" w:rsidRPr="00C27E32" w14:paraId="3DC70311" w14:textId="77777777" w:rsidTr="00C27E32">
        <w:trPr>
          <w:trHeight w:val="372"/>
        </w:trPr>
        <w:tc>
          <w:tcPr>
            <w:tcW w:w="11435" w:type="dxa"/>
            <w:gridSpan w:val="5"/>
            <w:tcBorders>
              <w:top w:val="single" w:sz="4" w:space="0" w:color="auto"/>
              <w:right w:val="single" w:sz="4" w:space="0" w:color="auto"/>
            </w:tcBorders>
          </w:tcPr>
          <w:p w14:paraId="381570C9" w14:textId="398371EF" w:rsidR="00C27E32" w:rsidRPr="00C27E32" w:rsidRDefault="00C27E32" w:rsidP="00C27E32">
            <w:pPr>
              <w:jc w:val="right"/>
              <w:rPr>
                <w:rFonts w:ascii="Times New Roman" w:hAnsi="Times New Roman" w:cs="Times New Roman"/>
                <w:sz w:val="14"/>
                <w:szCs w:val="14"/>
                <w:lang w:val="et-EE"/>
              </w:rPr>
            </w:pPr>
            <w:r>
              <w:rPr>
                <w:rFonts w:ascii="Times New Roman" w:hAnsi="Times New Roman" w:cs="Times New Roman"/>
                <w:sz w:val="14"/>
                <w:szCs w:val="14"/>
                <w:lang w:val="et-EE"/>
              </w:rPr>
              <w:t>Kokku</w:t>
            </w:r>
          </w:p>
        </w:tc>
        <w:tc>
          <w:tcPr>
            <w:tcW w:w="992" w:type="dxa"/>
            <w:tcBorders>
              <w:top w:val="single" w:sz="4" w:space="0" w:color="auto"/>
              <w:left w:val="single" w:sz="4" w:space="0" w:color="auto"/>
              <w:bottom w:val="single" w:sz="4" w:space="0" w:color="auto"/>
              <w:right w:val="single" w:sz="4" w:space="0" w:color="auto"/>
            </w:tcBorders>
          </w:tcPr>
          <w:p w14:paraId="29949DD9" w14:textId="094EC173" w:rsidR="00C27E32" w:rsidRPr="00C27E32" w:rsidRDefault="00C27E32"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19</w:t>
            </w:r>
          </w:p>
        </w:tc>
        <w:tc>
          <w:tcPr>
            <w:tcW w:w="851" w:type="dxa"/>
            <w:tcBorders>
              <w:top w:val="single" w:sz="3" w:space="0" w:color="000000"/>
              <w:left w:val="single" w:sz="4" w:space="0" w:color="auto"/>
              <w:bottom w:val="single" w:sz="3" w:space="0" w:color="000000"/>
              <w:right w:val="single" w:sz="3" w:space="0" w:color="000000"/>
            </w:tcBorders>
          </w:tcPr>
          <w:p w14:paraId="4578449B" w14:textId="2D3A4268" w:rsidR="00C27E32" w:rsidRPr="00C27E32" w:rsidRDefault="00C27E32"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931</w:t>
            </w:r>
          </w:p>
        </w:tc>
        <w:tc>
          <w:tcPr>
            <w:tcW w:w="850" w:type="dxa"/>
            <w:tcBorders>
              <w:top w:val="single" w:sz="3" w:space="0" w:color="000000"/>
              <w:left w:val="single" w:sz="3" w:space="0" w:color="000000"/>
              <w:bottom w:val="single" w:sz="3" w:space="0" w:color="000000"/>
              <w:right w:val="single" w:sz="3" w:space="0" w:color="000000"/>
            </w:tcBorders>
          </w:tcPr>
          <w:p w14:paraId="31ECBFAF" w14:textId="3EE44372" w:rsidR="00C27E32" w:rsidRPr="00C27E32" w:rsidRDefault="00C27E32" w:rsidP="00E92C91">
            <w:pPr>
              <w:jc w:val="center"/>
              <w:rPr>
                <w:rFonts w:ascii="Times New Roman" w:hAnsi="Times New Roman" w:cs="Times New Roman"/>
                <w:sz w:val="14"/>
                <w:szCs w:val="14"/>
                <w:lang w:val="et-EE"/>
              </w:rPr>
            </w:pPr>
            <w:r w:rsidRPr="00C27E32">
              <w:rPr>
                <w:rFonts w:ascii="Times New Roman" w:hAnsi="Times New Roman" w:cs="Times New Roman"/>
                <w:sz w:val="14"/>
                <w:szCs w:val="14"/>
                <w:lang w:val="et-EE"/>
              </w:rPr>
              <w:t>110 825,19 €</w:t>
            </w:r>
          </w:p>
        </w:tc>
        <w:tc>
          <w:tcPr>
            <w:tcW w:w="1134" w:type="dxa"/>
            <w:tcBorders>
              <w:top w:val="single" w:sz="3" w:space="0" w:color="000000"/>
              <w:left w:val="single" w:sz="3" w:space="0" w:color="000000"/>
              <w:bottom w:val="single" w:sz="3" w:space="0" w:color="000000"/>
              <w:right w:val="single" w:sz="3" w:space="0" w:color="000000"/>
            </w:tcBorders>
          </w:tcPr>
          <w:p w14:paraId="62825A17" w14:textId="3D16270A" w:rsidR="00C27E32" w:rsidRPr="00C27E32" w:rsidRDefault="00C27E32" w:rsidP="00E92C91">
            <w:pPr>
              <w:spacing w:line="240" w:lineRule="auto"/>
              <w:jc w:val="center"/>
              <w:rPr>
                <w:rFonts w:ascii="Times New Roman" w:hAnsi="Times New Roman" w:cs="Times New Roman"/>
                <w:sz w:val="14"/>
                <w:szCs w:val="14"/>
                <w:lang w:val="en-US"/>
              </w:rPr>
            </w:pPr>
            <w:r w:rsidRPr="00C27E32">
              <w:rPr>
                <w:rFonts w:ascii="Times New Roman" w:hAnsi="Times New Roman" w:cs="Times New Roman"/>
                <w:sz w:val="14"/>
                <w:szCs w:val="14"/>
                <w:lang w:val="en-US"/>
              </w:rPr>
              <w:t>105 162,47</w:t>
            </w:r>
            <w:r>
              <w:rPr>
                <w:rFonts w:ascii="Times New Roman" w:hAnsi="Times New Roman" w:cs="Times New Roman"/>
                <w:sz w:val="14"/>
                <w:szCs w:val="14"/>
                <w:lang w:val="en-US"/>
              </w:rPr>
              <w:t xml:space="preserve"> </w:t>
            </w:r>
            <w:r w:rsidRPr="00C27E32">
              <w:rPr>
                <w:rFonts w:ascii="Times New Roman" w:hAnsi="Times New Roman" w:cs="Times New Roman"/>
                <w:sz w:val="14"/>
                <w:szCs w:val="14"/>
                <w:lang w:val="et-EE"/>
              </w:rPr>
              <w:t>€</w:t>
            </w:r>
          </w:p>
        </w:tc>
      </w:tr>
    </w:tbl>
    <w:p w14:paraId="4D06DD19" w14:textId="40B7A817" w:rsidR="00A523D5" w:rsidRPr="00633CFF" w:rsidRDefault="00A523D5" w:rsidP="00633CFF">
      <w:pPr>
        <w:jc w:val="center"/>
        <w:rPr>
          <w:rFonts w:ascii="Times New Roman" w:hAnsi="Times New Roman" w:cs="Times New Roman"/>
          <w:sz w:val="20"/>
          <w:szCs w:val="20"/>
          <w:lang w:val="et-EE"/>
        </w:rPr>
      </w:pPr>
    </w:p>
    <w:sectPr w:rsidR="00A523D5" w:rsidRPr="00633CFF" w:rsidSect="00633CFF">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9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026FD" w14:textId="77777777" w:rsidR="00B56374" w:rsidRDefault="00B56374" w:rsidP="00633CFF">
      <w:pPr>
        <w:spacing w:after="0" w:line="240" w:lineRule="auto"/>
      </w:pPr>
      <w:r>
        <w:separator/>
      </w:r>
    </w:p>
  </w:endnote>
  <w:endnote w:type="continuationSeparator" w:id="0">
    <w:p w14:paraId="774938ED" w14:textId="77777777" w:rsidR="00B56374" w:rsidRDefault="00B56374" w:rsidP="0063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6258" w14:textId="77777777" w:rsidR="00633CFF" w:rsidRDefault="00633CF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E162" w14:textId="77777777" w:rsidR="00633CFF" w:rsidRDefault="00633CFF">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8775" w14:textId="77777777" w:rsidR="00633CFF" w:rsidRDefault="00633CF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C6B2" w14:textId="77777777" w:rsidR="00B56374" w:rsidRDefault="00B56374" w:rsidP="00633CFF">
      <w:pPr>
        <w:spacing w:after="0" w:line="240" w:lineRule="auto"/>
      </w:pPr>
      <w:r>
        <w:separator/>
      </w:r>
    </w:p>
  </w:footnote>
  <w:footnote w:type="continuationSeparator" w:id="0">
    <w:p w14:paraId="0F24E0C8" w14:textId="77777777" w:rsidR="00B56374" w:rsidRDefault="00B56374" w:rsidP="00633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5781" w14:textId="77777777" w:rsidR="00633CFF" w:rsidRDefault="00633CFF">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432F" w14:textId="77777777" w:rsidR="00633CFF" w:rsidRDefault="00633CFF">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EC65" w14:textId="77777777" w:rsidR="00633CFF" w:rsidRDefault="00633CFF">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3D5"/>
    <w:rsid w:val="001C4554"/>
    <w:rsid w:val="001E6952"/>
    <w:rsid w:val="00240A7C"/>
    <w:rsid w:val="003E7058"/>
    <w:rsid w:val="003F2A1E"/>
    <w:rsid w:val="004A0287"/>
    <w:rsid w:val="00513ED3"/>
    <w:rsid w:val="00582D3E"/>
    <w:rsid w:val="005930EA"/>
    <w:rsid w:val="005C3D0E"/>
    <w:rsid w:val="005F4E03"/>
    <w:rsid w:val="00633CFF"/>
    <w:rsid w:val="008A513A"/>
    <w:rsid w:val="008B498D"/>
    <w:rsid w:val="008E08D2"/>
    <w:rsid w:val="008F7686"/>
    <w:rsid w:val="00A523D5"/>
    <w:rsid w:val="00B34857"/>
    <w:rsid w:val="00B56374"/>
    <w:rsid w:val="00C27E32"/>
    <w:rsid w:val="00C870E5"/>
    <w:rsid w:val="00CB38E2"/>
    <w:rsid w:val="00CE7E52"/>
    <w:rsid w:val="00D9015A"/>
    <w:rsid w:val="00DC052C"/>
    <w:rsid w:val="00E11719"/>
    <w:rsid w:val="00E140E7"/>
    <w:rsid w:val="00E55098"/>
    <w:rsid w:val="00E92C91"/>
    <w:rsid w:val="00F11F21"/>
    <w:rsid w:val="00F13786"/>
    <w:rsid w:val="00F65004"/>
    <w:rsid w:val="00FC3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735F"/>
  <w15:docId w15:val="{FD0B72A4-CC0C-4D39-92F4-6426E566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line="259" w:lineRule="auto"/>
    </w:pPr>
    <w:rPr>
      <w:rFonts w:ascii="Calibri" w:eastAsia="Calibri" w:hAnsi="Calibri" w:cs="Calibri"/>
      <w:color w:val="000000"/>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Kontuurtabel">
    <w:name w:val="Table Grid"/>
    <w:basedOn w:val="Normaaltabel"/>
    <w:uiPriority w:val="39"/>
    <w:rsid w:val="00F11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Liguvaikefont"/>
    <w:rsid w:val="005930EA"/>
    <w:rPr>
      <w:rFonts w:ascii="Times" w:hAnsi="Times" w:hint="default"/>
      <w:b w:val="0"/>
      <w:bCs w:val="0"/>
      <w:i w:val="0"/>
      <w:iCs w:val="0"/>
      <w:color w:val="000000"/>
      <w:sz w:val="8"/>
      <w:szCs w:val="8"/>
    </w:rPr>
  </w:style>
  <w:style w:type="paragraph" w:styleId="Pis">
    <w:name w:val="header"/>
    <w:basedOn w:val="Normaallaad"/>
    <w:link w:val="PisMrk"/>
    <w:uiPriority w:val="99"/>
    <w:unhideWhenUsed/>
    <w:rsid w:val="00633CFF"/>
    <w:pPr>
      <w:tabs>
        <w:tab w:val="center" w:pos="4513"/>
        <w:tab w:val="right" w:pos="9026"/>
      </w:tabs>
      <w:spacing w:after="0" w:line="240" w:lineRule="auto"/>
    </w:pPr>
  </w:style>
  <w:style w:type="character" w:customStyle="1" w:styleId="PisMrk">
    <w:name w:val="Päis Märk"/>
    <w:basedOn w:val="Liguvaikefont"/>
    <w:link w:val="Pis"/>
    <w:uiPriority w:val="99"/>
    <w:rsid w:val="00633CFF"/>
    <w:rPr>
      <w:rFonts w:ascii="Calibri" w:eastAsia="Calibri" w:hAnsi="Calibri" w:cs="Calibri"/>
      <w:color w:val="000000"/>
      <w:sz w:val="22"/>
    </w:rPr>
  </w:style>
  <w:style w:type="paragraph" w:styleId="Jalus">
    <w:name w:val="footer"/>
    <w:basedOn w:val="Normaallaad"/>
    <w:link w:val="JalusMrk"/>
    <w:uiPriority w:val="99"/>
    <w:unhideWhenUsed/>
    <w:rsid w:val="00633CFF"/>
    <w:pPr>
      <w:tabs>
        <w:tab w:val="center" w:pos="4513"/>
        <w:tab w:val="right" w:pos="9026"/>
      </w:tabs>
      <w:spacing w:after="0" w:line="240" w:lineRule="auto"/>
    </w:pPr>
  </w:style>
  <w:style w:type="character" w:customStyle="1" w:styleId="JalusMrk">
    <w:name w:val="Jalus Märk"/>
    <w:basedOn w:val="Liguvaikefont"/>
    <w:link w:val="Jalus"/>
    <w:uiPriority w:val="99"/>
    <w:rsid w:val="00633CF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04F1A-A74F-4603-9AAF-F51C87146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Pages>
  <Words>755</Words>
  <Characters>4304</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2025 KAVA.xlsx</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KAVA.xlsx</dc:title>
  <dc:subject/>
  <dc:creator>Kristiine Meister</dc:creator>
  <cp:keywords/>
  <cp:lastModifiedBy>Kristiine Meister</cp:lastModifiedBy>
  <cp:revision>11</cp:revision>
  <dcterms:created xsi:type="dcterms:W3CDTF">2026-01-06T08:20:00Z</dcterms:created>
  <dcterms:modified xsi:type="dcterms:W3CDTF">2026-01-15T10:25:00Z</dcterms:modified>
</cp:coreProperties>
</file>