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E176F" w14:textId="4AEDF18D" w:rsidR="006831FF" w:rsidRPr="00FC332A" w:rsidRDefault="00F430EC" w:rsidP="00FC332A">
      <w:pPr>
        <w:spacing w:after="0" w:line="240" w:lineRule="auto"/>
        <w:rPr>
          <w:rFonts w:eastAsia="Times New Roman" w:cs="Times New Roman"/>
          <w:b/>
          <w:bCs/>
          <w:color w:val="000000"/>
          <w:szCs w:val="24"/>
          <w:lang w:eastAsia="et-EE"/>
        </w:rPr>
      </w:pPr>
      <w:r>
        <w:rPr>
          <w:rFonts w:eastAsia="Times New Roman" w:cs="Times New Roman"/>
          <w:b/>
          <w:bCs/>
          <w:color w:val="000000"/>
          <w:szCs w:val="24"/>
          <w:lang w:eastAsia="et-EE"/>
        </w:rPr>
        <w:t xml:space="preserve">Lisa </w:t>
      </w:r>
      <w:r w:rsidR="00C13DBC">
        <w:rPr>
          <w:rFonts w:eastAsia="Times New Roman" w:cs="Times New Roman"/>
          <w:b/>
          <w:bCs/>
          <w:color w:val="000000"/>
          <w:szCs w:val="24"/>
          <w:lang w:eastAsia="et-EE"/>
        </w:rPr>
        <w:t>2</w:t>
      </w:r>
      <w:r>
        <w:rPr>
          <w:rFonts w:eastAsia="Times New Roman" w:cs="Times New Roman"/>
          <w:b/>
          <w:bCs/>
          <w:color w:val="000000"/>
          <w:szCs w:val="24"/>
          <w:lang w:eastAsia="et-EE"/>
        </w:rPr>
        <w:t xml:space="preserve">. </w:t>
      </w:r>
      <w:r w:rsidR="004B77C8" w:rsidRPr="00FC332A">
        <w:rPr>
          <w:rFonts w:eastAsia="Times New Roman" w:cs="Times New Roman"/>
          <w:b/>
          <w:bCs/>
          <w:color w:val="000000"/>
          <w:szCs w:val="24"/>
          <w:lang w:eastAsia="et-EE"/>
        </w:rPr>
        <w:t>Pakkumuse maksumuse vorm</w:t>
      </w:r>
    </w:p>
    <w:p w14:paraId="3CB5C8A1" w14:textId="13790EE7" w:rsidR="006831FF" w:rsidRPr="00FC332A" w:rsidRDefault="00DC1B25" w:rsidP="00AC1DFE">
      <w:pPr>
        <w:spacing w:after="0" w:line="240" w:lineRule="auto"/>
        <w:jc w:val="both"/>
        <w:rPr>
          <w:rFonts w:cs="Times New Roman"/>
          <w:i/>
          <w:color w:val="000000"/>
          <w:szCs w:val="24"/>
        </w:rPr>
      </w:pPr>
      <w:r>
        <w:rPr>
          <w:rFonts w:cs="Times New Roman"/>
          <w:i/>
          <w:color w:val="000000"/>
          <w:szCs w:val="24"/>
        </w:rPr>
        <w:t>Väikeh</w:t>
      </w:r>
      <w:r w:rsidR="00D16A99">
        <w:rPr>
          <w:rFonts w:cs="Times New Roman"/>
          <w:i/>
          <w:color w:val="000000"/>
          <w:szCs w:val="24"/>
        </w:rPr>
        <w:t>anke</w:t>
      </w:r>
      <w:r w:rsidR="0065227B">
        <w:rPr>
          <w:rFonts w:cs="Times New Roman"/>
          <w:i/>
          <w:color w:val="000000"/>
          <w:szCs w:val="24"/>
        </w:rPr>
        <w:t>s</w:t>
      </w:r>
      <w:r w:rsidR="00D16A99">
        <w:rPr>
          <w:rFonts w:cs="Times New Roman"/>
          <w:i/>
          <w:color w:val="000000"/>
          <w:szCs w:val="24"/>
        </w:rPr>
        <w:t xml:space="preserve"> „</w:t>
      </w:r>
      <w:r w:rsidR="00271763" w:rsidRPr="00271763">
        <w:rPr>
          <w:rFonts w:cs="Times New Roman"/>
          <w:i/>
          <w:color w:val="000000"/>
          <w:szCs w:val="24"/>
        </w:rPr>
        <w:t>Libedusetõrje Kiviõli linnas 2025-2026</w:t>
      </w:r>
      <w:r w:rsidR="006831FF" w:rsidRPr="00FC332A">
        <w:rPr>
          <w:rFonts w:cs="Times New Roman"/>
          <w:i/>
          <w:color w:val="000000"/>
          <w:szCs w:val="24"/>
        </w:rPr>
        <w:t>“</w:t>
      </w:r>
    </w:p>
    <w:p w14:paraId="24DE9105" w14:textId="77777777" w:rsidR="006831FF" w:rsidRPr="00FC332A" w:rsidRDefault="006831FF" w:rsidP="00FC332A">
      <w:pPr>
        <w:spacing w:after="0" w:line="240" w:lineRule="auto"/>
        <w:rPr>
          <w:rFonts w:eastAsia="Times New Roman" w:cs="Times New Roman"/>
          <w:b/>
          <w:bCs/>
          <w:color w:val="000000"/>
          <w:szCs w:val="24"/>
          <w:lang w:eastAsia="et-EE"/>
        </w:rPr>
      </w:pPr>
    </w:p>
    <w:p w14:paraId="096E4011"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1. Pakkuja kinnitus hankes osalemisel</w:t>
      </w:r>
      <w:r w:rsidR="006831FF" w:rsidRPr="00FC332A">
        <w:rPr>
          <w:rFonts w:eastAsia="Times New Roman" w:cs="Times New Roman"/>
          <w:color w:val="000000"/>
          <w:szCs w:val="24"/>
          <w:lang w:eastAsia="et-EE"/>
        </w:rPr>
        <w:t>:</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209"/>
      </w:tblGrid>
      <w:tr w:rsidR="004B77C8" w:rsidRPr="00FC332A" w14:paraId="26C44B0A"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659C7815"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b/>
                <w:bCs/>
                <w:color w:val="000000"/>
                <w:szCs w:val="24"/>
                <w:lang w:eastAsia="et-EE"/>
              </w:rPr>
              <w:t>Pakkuja andmed</w:t>
            </w:r>
          </w:p>
        </w:tc>
        <w:tc>
          <w:tcPr>
            <w:tcW w:w="6209" w:type="dxa"/>
            <w:tcBorders>
              <w:top w:val="single" w:sz="4" w:space="0" w:color="auto"/>
              <w:left w:val="single" w:sz="4" w:space="0" w:color="auto"/>
              <w:bottom w:val="single" w:sz="4" w:space="0" w:color="auto"/>
              <w:right w:val="single" w:sz="4" w:space="0" w:color="auto"/>
            </w:tcBorders>
          </w:tcPr>
          <w:p w14:paraId="3EB7A867" w14:textId="77777777" w:rsidR="004B77C8" w:rsidRPr="00FC332A" w:rsidRDefault="004B77C8" w:rsidP="00FC332A">
            <w:pPr>
              <w:spacing w:after="0" w:line="240" w:lineRule="auto"/>
              <w:rPr>
                <w:rFonts w:eastAsia="Times New Roman" w:cs="Times New Roman"/>
                <w:b/>
                <w:bCs/>
                <w:color w:val="000000"/>
                <w:szCs w:val="24"/>
                <w:lang w:eastAsia="et-EE"/>
              </w:rPr>
            </w:pPr>
          </w:p>
        </w:tc>
      </w:tr>
      <w:tr w:rsidR="004B77C8" w:rsidRPr="00FC332A" w14:paraId="7726610E"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537F8D62"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1) Pakkuja nimi:</w:t>
            </w:r>
          </w:p>
        </w:tc>
        <w:tc>
          <w:tcPr>
            <w:tcW w:w="6209" w:type="dxa"/>
            <w:tcBorders>
              <w:top w:val="single" w:sz="4" w:space="0" w:color="auto"/>
              <w:left w:val="single" w:sz="4" w:space="0" w:color="auto"/>
              <w:bottom w:val="single" w:sz="4" w:space="0" w:color="auto"/>
              <w:right w:val="single" w:sz="4" w:space="0" w:color="auto"/>
            </w:tcBorders>
          </w:tcPr>
          <w:p w14:paraId="5F5FBEC4" w14:textId="77777777" w:rsidR="004B77C8" w:rsidRPr="00FC332A" w:rsidRDefault="004B77C8" w:rsidP="00FC332A">
            <w:pPr>
              <w:spacing w:after="0" w:line="240" w:lineRule="auto"/>
              <w:rPr>
                <w:rFonts w:eastAsia="Times New Roman" w:cs="Times New Roman"/>
                <w:color w:val="000000"/>
                <w:szCs w:val="24"/>
                <w:lang w:eastAsia="et-EE"/>
              </w:rPr>
            </w:pPr>
          </w:p>
        </w:tc>
      </w:tr>
      <w:tr w:rsidR="004B77C8" w:rsidRPr="00FC332A" w14:paraId="5E944ADF"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16665FF5"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2) Registrikood:</w:t>
            </w:r>
          </w:p>
        </w:tc>
        <w:tc>
          <w:tcPr>
            <w:tcW w:w="6209" w:type="dxa"/>
            <w:tcBorders>
              <w:top w:val="single" w:sz="4" w:space="0" w:color="auto"/>
              <w:left w:val="single" w:sz="4" w:space="0" w:color="auto"/>
              <w:bottom w:val="single" w:sz="4" w:space="0" w:color="auto"/>
              <w:right w:val="single" w:sz="4" w:space="0" w:color="auto"/>
            </w:tcBorders>
          </w:tcPr>
          <w:p w14:paraId="707BF5DE" w14:textId="77777777" w:rsidR="004B77C8" w:rsidRPr="00FC332A" w:rsidRDefault="004B77C8" w:rsidP="00FC332A">
            <w:pPr>
              <w:spacing w:after="0" w:line="240" w:lineRule="auto"/>
              <w:rPr>
                <w:rFonts w:eastAsia="Times New Roman" w:cs="Times New Roman"/>
                <w:color w:val="000000"/>
                <w:szCs w:val="24"/>
                <w:lang w:eastAsia="et-EE"/>
              </w:rPr>
            </w:pPr>
          </w:p>
        </w:tc>
      </w:tr>
      <w:tr w:rsidR="004B77C8" w:rsidRPr="00FC332A" w14:paraId="09D8BA61"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7A092559"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3) Aadress:</w:t>
            </w:r>
          </w:p>
        </w:tc>
        <w:tc>
          <w:tcPr>
            <w:tcW w:w="6209" w:type="dxa"/>
            <w:tcBorders>
              <w:top w:val="single" w:sz="4" w:space="0" w:color="auto"/>
              <w:left w:val="single" w:sz="4" w:space="0" w:color="auto"/>
              <w:bottom w:val="single" w:sz="4" w:space="0" w:color="auto"/>
              <w:right w:val="single" w:sz="4" w:space="0" w:color="auto"/>
            </w:tcBorders>
          </w:tcPr>
          <w:p w14:paraId="4BEACD74" w14:textId="77777777" w:rsidR="004B77C8" w:rsidRPr="00FC332A" w:rsidRDefault="004B77C8" w:rsidP="00FC332A">
            <w:pPr>
              <w:spacing w:after="0" w:line="240" w:lineRule="auto"/>
              <w:rPr>
                <w:rFonts w:eastAsia="Times New Roman" w:cs="Times New Roman"/>
                <w:color w:val="000000"/>
                <w:szCs w:val="24"/>
                <w:lang w:eastAsia="et-EE"/>
              </w:rPr>
            </w:pPr>
          </w:p>
        </w:tc>
      </w:tr>
      <w:tr w:rsidR="004B77C8" w:rsidRPr="00FC332A" w14:paraId="31246B1A"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5A72C98B"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4) Kontaktisik</w:t>
            </w:r>
            <w:r w:rsidRPr="00FC332A">
              <w:rPr>
                <w:rFonts w:eastAsia="Times New Roman" w:cs="Times New Roman"/>
                <w:color w:val="000000"/>
                <w:szCs w:val="24"/>
                <w:lang w:eastAsia="et-EE"/>
              </w:rPr>
              <w:br/>
              <w:t>ja tema andmed:</w:t>
            </w:r>
          </w:p>
        </w:tc>
        <w:tc>
          <w:tcPr>
            <w:tcW w:w="6209" w:type="dxa"/>
            <w:tcBorders>
              <w:top w:val="single" w:sz="4" w:space="0" w:color="auto"/>
              <w:left w:val="single" w:sz="4" w:space="0" w:color="auto"/>
              <w:bottom w:val="single" w:sz="4" w:space="0" w:color="auto"/>
              <w:right w:val="single" w:sz="4" w:space="0" w:color="auto"/>
            </w:tcBorders>
          </w:tcPr>
          <w:p w14:paraId="00AABD14" w14:textId="77777777" w:rsidR="004B77C8" w:rsidRPr="00FC332A" w:rsidRDefault="004B77C8" w:rsidP="00FC332A">
            <w:pPr>
              <w:spacing w:after="0" w:line="240" w:lineRule="auto"/>
              <w:rPr>
                <w:rFonts w:eastAsia="Times New Roman" w:cs="Times New Roman"/>
                <w:color w:val="000000"/>
                <w:szCs w:val="24"/>
                <w:lang w:eastAsia="et-EE"/>
              </w:rPr>
            </w:pPr>
          </w:p>
        </w:tc>
      </w:tr>
      <w:tr w:rsidR="004B77C8" w:rsidRPr="00FC332A" w14:paraId="5EFEEBFD"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5D2D9F2F"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5) Telefon:</w:t>
            </w:r>
          </w:p>
        </w:tc>
        <w:tc>
          <w:tcPr>
            <w:tcW w:w="6209" w:type="dxa"/>
            <w:tcBorders>
              <w:top w:val="single" w:sz="4" w:space="0" w:color="auto"/>
              <w:left w:val="single" w:sz="4" w:space="0" w:color="auto"/>
              <w:bottom w:val="single" w:sz="4" w:space="0" w:color="auto"/>
              <w:right w:val="single" w:sz="4" w:space="0" w:color="auto"/>
            </w:tcBorders>
          </w:tcPr>
          <w:p w14:paraId="3A40B224" w14:textId="77777777" w:rsidR="004B77C8" w:rsidRPr="00FC332A" w:rsidRDefault="004B77C8" w:rsidP="00FC332A">
            <w:pPr>
              <w:spacing w:after="0" w:line="240" w:lineRule="auto"/>
              <w:rPr>
                <w:rFonts w:eastAsia="Times New Roman" w:cs="Times New Roman"/>
                <w:color w:val="000000"/>
                <w:szCs w:val="24"/>
                <w:lang w:eastAsia="et-EE"/>
              </w:rPr>
            </w:pPr>
          </w:p>
        </w:tc>
      </w:tr>
      <w:tr w:rsidR="004B77C8" w:rsidRPr="00FC332A" w14:paraId="5C0938A7"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74B02BBD"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6) Elektronposti aadress:</w:t>
            </w:r>
          </w:p>
        </w:tc>
        <w:tc>
          <w:tcPr>
            <w:tcW w:w="6209" w:type="dxa"/>
            <w:tcBorders>
              <w:top w:val="single" w:sz="4" w:space="0" w:color="auto"/>
              <w:left w:val="single" w:sz="4" w:space="0" w:color="auto"/>
              <w:bottom w:val="single" w:sz="4" w:space="0" w:color="auto"/>
              <w:right w:val="single" w:sz="4" w:space="0" w:color="auto"/>
            </w:tcBorders>
          </w:tcPr>
          <w:p w14:paraId="258AE1E8" w14:textId="77777777" w:rsidR="004B77C8" w:rsidRPr="00FC332A" w:rsidRDefault="004B77C8" w:rsidP="00FC332A">
            <w:pPr>
              <w:spacing w:after="0" w:line="240" w:lineRule="auto"/>
              <w:rPr>
                <w:rFonts w:eastAsia="Times New Roman" w:cs="Times New Roman"/>
                <w:color w:val="000000"/>
                <w:szCs w:val="24"/>
                <w:lang w:eastAsia="et-EE"/>
              </w:rPr>
            </w:pPr>
          </w:p>
        </w:tc>
      </w:tr>
    </w:tbl>
    <w:p w14:paraId="2800755F" w14:textId="77777777" w:rsidR="00C13DBC" w:rsidRDefault="00C13DBC" w:rsidP="003D6316">
      <w:pPr>
        <w:spacing w:after="120" w:line="240" w:lineRule="auto"/>
        <w:jc w:val="both"/>
        <w:rPr>
          <w:rFonts w:eastAsia="Times New Roman" w:cs="Times New Roman"/>
          <w:color w:val="000000"/>
          <w:szCs w:val="24"/>
          <w:lang w:eastAsia="et-EE"/>
        </w:rPr>
      </w:pPr>
    </w:p>
    <w:p w14:paraId="77800873" w14:textId="2D0806FA" w:rsidR="00A477AC" w:rsidRPr="00FC332A" w:rsidRDefault="00FC332A" w:rsidP="003D6316">
      <w:pPr>
        <w:spacing w:after="120" w:line="240" w:lineRule="auto"/>
        <w:jc w:val="both"/>
        <w:rPr>
          <w:rFonts w:eastAsia="Times New Roman" w:cs="Times New Roman"/>
          <w:color w:val="000000"/>
          <w:szCs w:val="24"/>
          <w:lang w:eastAsia="et-EE"/>
        </w:rPr>
      </w:pPr>
      <w:r w:rsidRPr="00FC332A">
        <w:rPr>
          <w:rFonts w:eastAsia="Times New Roman" w:cs="Times New Roman"/>
          <w:color w:val="000000"/>
          <w:szCs w:val="24"/>
          <w:lang w:eastAsia="et-EE"/>
        </w:rPr>
        <w:t>Käesolevaga e</w:t>
      </w:r>
      <w:r w:rsidR="004B77C8" w:rsidRPr="00FC332A">
        <w:rPr>
          <w:rFonts w:eastAsia="Times New Roman" w:cs="Times New Roman"/>
          <w:color w:val="000000"/>
          <w:szCs w:val="24"/>
          <w:lang w:eastAsia="et-EE"/>
        </w:rPr>
        <w:t>sitame pakkumuse, mis sisaldab kõiki tegevusi antud hanke edukaks elluviimiseks muutumatu hinnaga.</w:t>
      </w:r>
      <w:r w:rsidR="006831FF" w:rsidRPr="00FC332A">
        <w:rPr>
          <w:rFonts w:eastAsia="Times New Roman" w:cs="Times New Roman"/>
          <w:color w:val="000000"/>
          <w:szCs w:val="24"/>
          <w:lang w:eastAsia="et-EE"/>
        </w:rPr>
        <w:t xml:space="preserve"> </w:t>
      </w:r>
    </w:p>
    <w:p w14:paraId="702E3F0F" w14:textId="72370F4C" w:rsidR="006831FF" w:rsidRDefault="004B77C8" w:rsidP="00AC1DFE">
      <w:pPr>
        <w:spacing w:after="0"/>
        <w:jc w:val="both"/>
        <w:rPr>
          <w:rFonts w:eastAsia="Times New Roman" w:cs="Times New Roman"/>
          <w:color w:val="000000"/>
          <w:szCs w:val="24"/>
          <w:lang w:eastAsia="et-EE"/>
        </w:rPr>
      </w:pPr>
      <w:r w:rsidRPr="00FC332A">
        <w:rPr>
          <w:rFonts w:eastAsia="Times New Roman" w:cs="Times New Roman"/>
          <w:color w:val="000000"/>
          <w:szCs w:val="24"/>
          <w:lang w:eastAsia="et-EE"/>
        </w:rPr>
        <w:t xml:space="preserve">2. </w:t>
      </w:r>
      <w:r w:rsidR="006831FF" w:rsidRPr="00FC332A">
        <w:rPr>
          <w:rFonts w:eastAsia="Times New Roman" w:cs="Times New Roman"/>
          <w:color w:val="000000"/>
          <w:szCs w:val="24"/>
          <w:lang w:eastAsia="et-EE"/>
        </w:rPr>
        <w:t>H</w:t>
      </w:r>
      <w:r w:rsidRPr="00FC332A">
        <w:rPr>
          <w:rFonts w:eastAsia="Times New Roman" w:cs="Times New Roman"/>
          <w:color w:val="000000"/>
          <w:szCs w:val="24"/>
          <w:lang w:eastAsia="et-EE"/>
        </w:rPr>
        <w:t>anke</w:t>
      </w:r>
      <w:r w:rsidR="006831FF" w:rsidRPr="00FC332A">
        <w:rPr>
          <w:rFonts w:eastAsia="Times New Roman" w:cs="Times New Roman"/>
          <w:color w:val="000000"/>
          <w:szCs w:val="24"/>
          <w:lang w:eastAsia="et-EE"/>
        </w:rPr>
        <w:t>s</w:t>
      </w:r>
      <w:r w:rsidRPr="00FC332A">
        <w:rPr>
          <w:rFonts w:eastAsia="Times New Roman" w:cs="Times New Roman"/>
          <w:color w:val="000000"/>
          <w:szCs w:val="24"/>
          <w:lang w:eastAsia="et-EE"/>
        </w:rPr>
        <w:t xml:space="preserve"> </w:t>
      </w:r>
      <w:r w:rsidR="00F831E6" w:rsidRPr="00FC332A">
        <w:rPr>
          <w:rFonts w:eastAsia="Times New Roman" w:cs="Times New Roman"/>
          <w:color w:val="000000"/>
          <w:szCs w:val="24"/>
          <w:lang w:eastAsia="et-EE"/>
        </w:rPr>
        <w:t>„</w:t>
      </w:r>
      <w:r w:rsidR="00271763" w:rsidRPr="00271763">
        <w:rPr>
          <w:rFonts w:cs="Times New Roman"/>
          <w:i/>
          <w:color w:val="000000"/>
          <w:szCs w:val="24"/>
        </w:rPr>
        <w:t>Libedusetõrje Kiviõli linnas 2025-2026</w:t>
      </w:r>
      <w:r w:rsidR="00F831E6" w:rsidRPr="00FC332A">
        <w:rPr>
          <w:rFonts w:eastAsia="Times New Roman" w:cs="Times New Roman"/>
          <w:color w:val="000000"/>
          <w:szCs w:val="24"/>
          <w:lang w:eastAsia="et-EE"/>
        </w:rPr>
        <w:t xml:space="preserve">“ </w:t>
      </w:r>
      <w:r w:rsidRPr="00FC332A">
        <w:rPr>
          <w:rFonts w:eastAsia="Times New Roman" w:cs="Times New Roman"/>
          <w:color w:val="000000"/>
          <w:szCs w:val="24"/>
          <w:lang w:eastAsia="et-EE"/>
        </w:rPr>
        <w:t>pakkumuse maksumus</w:t>
      </w:r>
      <w:r w:rsidR="00045E67">
        <w:rPr>
          <w:rFonts w:eastAsia="Times New Roman" w:cs="Times New Roman"/>
          <w:color w:val="000000"/>
          <w:szCs w:val="24"/>
          <w:lang w:eastAsia="et-EE"/>
        </w:rPr>
        <w:t>:</w:t>
      </w:r>
      <w:r w:rsidR="006831FF" w:rsidRPr="00FC332A">
        <w:rPr>
          <w:rFonts w:eastAsia="Times New Roman" w:cs="Times New Roman"/>
          <w:color w:val="000000"/>
          <w:szCs w:val="24"/>
          <w:lang w:eastAsia="et-EE"/>
        </w:rPr>
        <w:t xml:space="preserve"> </w:t>
      </w:r>
    </w:p>
    <w:tbl>
      <w:tblPr>
        <w:tblStyle w:val="Kontuurtabel"/>
        <w:tblW w:w="0" w:type="auto"/>
        <w:tblLayout w:type="fixed"/>
        <w:tblLook w:val="04A0" w:firstRow="1" w:lastRow="0" w:firstColumn="1" w:lastColumn="0" w:noHBand="0" w:noVBand="1"/>
      </w:tblPr>
      <w:tblGrid>
        <w:gridCol w:w="7508"/>
        <w:gridCol w:w="1508"/>
      </w:tblGrid>
      <w:tr w:rsidR="002030F8" w:rsidRPr="00BA688E" w14:paraId="184BD4E3" w14:textId="77777777" w:rsidTr="002030F8">
        <w:trPr>
          <w:trHeight w:val="690"/>
        </w:trPr>
        <w:tc>
          <w:tcPr>
            <w:tcW w:w="7508" w:type="dxa"/>
            <w:noWrap/>
            <w:hideMark/>
          </w:tcPr>
          <w:p w14:paraId="7D7A7359" w14:textId="77777777" w:rsidR="002030F8" w:rsidRPr="00BA688E" w:rsidRDefault="002030F8" w:rsidP="00BA688E">
            <w:pPr>
              <w:jc w:val="both"/>
              <w:rPr>
                <w:rFonts w:eastAsia="Times New Roman" w:cs="Times New Roman"/>
                <w:b/>
                <w:bCs/>
                <w:color w:val="000000"/>
                <w:szCs w:val="24"/>
                <w:lang w:eastAsia="et-EE"/>
              </w:rPr>
            </w:pPr>
            <w:r w:rsidRPr="00BA688E">
              <w:rPr>
                <w:rFonts w:eastAsia="Times New Roman" w:cs="Times New Roman"/>
                <w:b/>
                <w:bCs/>
                <w:color w:val="000000"/>
                <w:szCs w:val="24"/>
                <w:lang w:eastAsia="et-EE"/>
              </w:rPr>
              <w:t> </w:t>
            </w:r>
            <w:r>
              <w:rPr>
                <w:rFonts w:eastAsia="Times New Roman" w:cs="Times New Roman"/>
                <w:b/>
                <w:bCs/>
                <w:color w:val="000000"/>
                <w:szCs w:val="24"/>
                <w:lang w:eastAsia="et-EE"/>
              </w:rPr>
              <w:t>Teenuse</w:t>
            </w:r>
            <w:r w:rsidRPr="00BA688E">
              <w:rPr>
                <w:rFonts w:eastAsia="Times New Roman" w:cs="Times New Roman"/>
                <w:b/>
                <w:bCs/>
                <w:color w:val="000000"/>
                <w:szCs w:val="24"/>
                <w:lang w:eastAsia="et-EE"/>
              </w:rPr>
              <w:t xml:space="preserve"> kirjeldus</w:t>
            </w:r>
          </w:p>
          <w:p w14:paraId="150A15A6" w14:textId="7C6FF391" w:rsidR="002030F8" w:rsidRPr="005A3AAF" w:rsidRDefault="002030F8" w:rsidP="0065227B">
            <w:pPr>
              <w:rPr>
                <w:rFonts w:eastAsia="Times New Roman" w:cs="Times New Roman"/>
                <w:b/>
                <w:bCs/>
                <w:color w:val="000000"/>
                <w:sz w:val="20"/>
                <w:szCs w:val="20"/>
                <w:lang w:eastAsia="et-EE"/>
              </w:rPr>
            </w:pPr>
          </w:p>
        </w:tc>
        <w:tc>
          <w:tcPr>
            <w:tcW w:w="1508" w:type="dxa"/>
          </w:tcPr>
          <w:p w14:paraId="4E781055" w14:textId="4E3CD04D" w:rsidR="002030F8" w:rsidRPr="005A3AAF" w:rsidRDefault="002030F8" w:rsidP="002030F8">
            <w:pPr>
              <w:rPr>
                <w:rFonts w:eastAsia="Times New Roman" w:cs="Times New Roman"/>
                <w:b/>
                <w:bCs/>
                <w:color w:val="000000"/>
                <w:sz w:val="20"/>
                <w:szCs w:val="20"/>
                <w:lang w:eastAsia="et-EE"/>
              </w:rPr>
            </w:pPr>
            <w:r w:rsidRPr="002030F8">
              <w:rPr>
                <w:rFonts w:eastAsia="Times New Roman" w:cs="Times New Roman"/>
                <w:b/>
                <w:bCs/>
                <w:color w:val="000000"/>
                <w:sz w:val="20"/>
                <w:szCs w:val="20"/>
                <w:lang w:eastAsia="et-EE"/>
              </w:rPr>
              <w:t>Maksumus (</w:t>
            </w:r>
            <w:proofErr w:type="spellStart"/>
            <w:r w:rsidRPr="002030F8">
              <w:rPr>
                <w:rFonts w:eastAsia="Times New Roman" w:cs="Times New Roman"/>
                <w:b/>
                <w:bCs/>
                <w:color w:val="000000"/>
                <w:sz w:val="20"/>
                <w:szCs w:val="20"/>
                <w:lang w:eastAsia="et-EE"/>
              </w:rPr>
              <w:t>eur</w:t>
            </w:r>
            <w:proofErr w:type="spellEnd"/>
            <w:r w:rsidRPr="002030F8">
              <w:rPr>
                <w:rFonts w:eastAsia="Times New Roman" w:cs="Times New Roman"/>
                <w:b/>
                <w:bCs/>
                <w:color w:val="000000"/>
                <w:sz w:val="20"/>
                <w:szCs w:val="20"/>
                <w:lang w:eastAsia="et-EE"/>
              </w:rPr>
              <w:t>)</w:t>
            </w:r>
            <w:r>
              <w:rPr>
                <w:rFonts w:eastAsia="Times New Roman" w:cs="Times New Roman"/>
                <w:b/>
                <w:bCs/>
                <w:color w:val="000000"/>
                <w:sz w:val="20"/>
                <w:szCs w:val="20"/>
                <w:lang w:eastAsia="et-EE"/>
              </w:rPr>
              <w:t xml:space="preserve"> </w:t>
            </w:r>
            <w:r w:rsidRPr="002030F8">
              <w:rPr>
                <w:rFonts w:eastAsia="Times New Roman" w:cs="Times New Roman"/>
                <w:b/>
                <w:bCs/>
                <w:color w:val="000000"/>
                <w:sz w:val="20"/>
                <w:szCs w:val="20"/>
                <w:lang w:eastAsia="et-EE"/>
              </w:rPr>
              <w:t>ilma KM</w:t>
            </w:r>
          </w:p>
        </w:tc>
      </w:tr>
      <w:tr w:rsidR="002030F8" w:rsidRPr="00BA688E" w14:paraId="6CD5408B" w14:textId="77777777" w:rsidTr="002030F8">
        <w:trPr>
          <w:trHeight w:val="690"/>
        </w:trPr>
        <w:tc>
          <w:tcPr>
            <w:tcW w:w="7508" w:type="dxa"/>
            <w:noWrap/>
            <w:hideMark/>
          </w:tcPr>
          <w:p w14:paraId="321F5140" w14:textId="0932A3E1" w:rsidR="002030F8" w:rsidRDefault="002030F8" w:rsidP="00BA688E">
            <w:pPr>
              <w:jc w:val="both"/>
              <w:rPr>
                <w:rFonts w:eastAsia="Calibri" w:cs="Times New Roman"/>
                <w:kern w:val="2"/>
                <w:szCs w:val="24"/>
              </w:rPr>
            </w:pPr>
            <w:r>
              <w:rPr>
                <w:rFonts w:eastAsia="Calibri" w:cs="Times New Roman"/>
                <w:kern w:val="2"/>
                <w:szCs w:val="24"/>
              </w:rPr>
              <w:t>Ü</w:t>
            </w:r>
            <w:r w:rsidRPr="002030F8">
              <w:rPr>
                <w:rFonts w:eastAsia="Calibri" w:cs="Times New Roman"/>
                <w:kern w:val="2"/>
                <w:szCs w:val="24"/>
              </w:rPr>
              <w:t xml:space="preserve">he </w:t>
            </w:r>
            <w:r>
              <w:rPr>
                <w:rFonts w:eastAsia="Calibri" w:cs="Times New Roman"/>
                <w:kern w:val="2"/>
                <w:szCs w:val="24"/>
              </w:rPr>
              <w:t xml:space="preserve">(1) </w:t>
            </w:r>
            <w:r w:rsidRPr="002030F8">
              <w:rPr>
                <w:rFonts w:eastAsia="Calibri" w:cs="Times New Roman"/>
                <w:kern w:val="2"/>
                <w:szCs w:val="24"/>
              </w:rPr>
              <w:t xml:space="preserve">kuu valmidustasu </w:t>
            </w:r>
            <w:r>
              <w:rPr>
                <w:rFonts w:eastAsia="Calibri" w:cs="Times New Roman"/>
                <w:kern w:val="2"/>
                <w:szCs w:val="24"/>
              </w:rPr>
              <w:t>maksumus</w:t>
            </w:r>
          </w:p>
          <w:p w14:paraId="2D98A81F" w14:textId="3E9FFE1D" w:rsidR="002030F8" w:rsidRPr="002030F8" w:rsidRDefault="00120C51" w:rsidP="002030F8">
            <w:pPr>
              <w:rPr>
                <w:rFonts w:eastAsia="Times New Roman" w:cs="Times New Roman"/>
                <w:color w:val="000000"/>
                <w:sz w:val="20"/>
                <w:szCs w:val="20"/>
                <w:lang w:eastAsia="et-EE"/>
              </w:rPr>
            </w:pPr>
            <w:r>
              <w:rPr>
                <w:rFonts w:eastAsia="Times New Roman" w:cs="Times New Roman"/>
                <w:color w:val="000000"/>
                <w:sz w:val="20"/>
                <w:szCs w:val="20"/>
                <w:lang w:eastAsia="et-EE"/>
              </w:rPr>
              <w:t>Valmidustasu sisaldab 6</w:t>
            </w:r>
            <w:r w:rsidR="00C20C9F" w:rsidRPr="00C20C9F">
              <w:rPr>
                <w:rFonts w:eastAsia="Times New Roman" w:cs="Times New Roman"/>
                <w:color w:val="000000"/>
                <w:sz w:val="20"/>
                <w:szCs w:val="20"/>
                <w:lang w:eastAsia="et-EE"/>
              </w:rPr>
              <w:t xml:space="preserve"> hooldustsükli ringi ühes kalendrikuus</w:t>
            </w:r>
          </w:p>
        </w:tc>
        <w:tc>
          <w:tcPr>
            <w:tcW w:w="1508" w:type="dxa"/>
          </w:tcPr>
          <w:p w14:paraId="715EE068" w14:textId="3EED3861" w:rsidR="002030F8" w:rsidRPr="00BA688E" w:rsidRDefault="002030F8" w:rsidP="00F911EA">
            <w:pPr>
              <w:jc w:val="center"/>
              <w:rPr>
                <w:rFonts w:eastAsia="Times New Roman" w:cs="Times New Roman"/>
                <w:color w:val="000000"/>
                <w:szCs w:val="24"/>
                <w:lang w:eastAsia="et-EE"/>
              </w:rPr>
            </w:pPr>
          </w:p>
        </w:tc>
      </w:tr>
      <w:tr w:rsidR="002030F8" w:rsidRPr="00BA688E" w14:paraId="670FB189" w14:textId="77777777" w:rsidTr="002030F8">
        <w:trPr>
          <w:trHeight w:val="690"/>
        </w:trPr>
        <w:tc>
          <w:tcPr>
            <w:tcW w:w="7508" w:type="dxa"/>
            <w:noWrap/>
          </w:tcPr>
          <w:p w14:paraId="2C362665" w14:textId="77777777" w:rsidR="002030F8" w:rsidRDefault="002030F8" w:rsidP="002030F8">
            <w:pPr>
              <w:rPr>
                <w:rFonts w:eastAsia="Times New Roman" w:cs="Times New Roman"/>
                <w:color w:val="000000"/>
                <w:szCs w:val="24"/>
                <w:lang w:eastAsia="et-EE"/>
              </w:rPr>
            </w:pPr>
            <w:r>
              <w:rPr>
                <w:rFonts w:eastAsia="Times New Roman" w:cs="Times New Roman"/>
                <w:color w:val="000000"/>
                <w:szCs w:val="24"/>
                <w:lang w:eastAsia="et-EE"/>
              </w:rPr>
              <w:t>Ü</w:t>
            </w:r>
            <w:r w:rsidRPr="002030F8">
              <w:rPr>
                <w:rFonts w:eastAsia="Times New Roman" w:cs="Times New Roman"/>
                <w:color w:val="000000"/>
                <w:szCs w:val="24"/>
                <w:lang w:eastAsia="et-EE"/>
              </w:rPr>
              <w:t xml:space="preserve">he </w:t>
            </w:r>
            <w:r>
              <w:rPr>
                <w:rFonts w:eastAsia="Times New Roman" w:cs="Times New Roman"/>
                <w:color w:val="000000"/>
                <w:szCs w:val="24"/>
                <w:lang w:eastAsia="et-EE"/>
              </w:rPr>
              <w:t xml:space="preserve">(1) </w:t>
            </w:r>
            <w:r w:rsidRPr="002030F8">
              <w:rPr>
                <w:rFonts w:eastAsia="Times New Roman" w:cs="Times New Roman"/>
                <w:color w:val="000000"/>
                <w:szCs w:val="24"/>
                <w:lang w:eastAsia="et-EE"/>
              </w:rPr>
              <w:t>hooldustsükli ringi</w:t>
            </w:r>
            <w:r>
              <w:rPr>
                <w:rFonts w:eastAsia="Times New Roman" w:cs="Times New Roman"/>
                <w:color w:val="000000"/>
                <w:szCs w:val="24"/>
                <w:lang w:eastAsia="et-EE"/>
              </w:rPr>
              <w:t xml:space="preserve"> maksumus</w:t>
            </w:r>
          </w:p>
          <w:p w14:paraId="64BFA3AF" w14:textId="06BBE806" w:rsidR="002030F8" w:rsidRPr="002030F8" w:rsidRDefault="002030F8" w:rsidP="002030F8">
            <w:pPr>
              <w:rPr>
                <w:rFonts w:eastAsia="Times New Roman" w:cs="Times New Roman"/>
                <w:color w:val="000000"/>
                <w:sz w:val="20"/>
                <w:szCs w:val="20"/>
                <w:lang w:eastAsia="et-EE"/>
              </w:rPr>
            </w:pPr>
            <w:r w:rsidRPr="002030F8">
              <w:rPr>
                <w:rFonts w:eastAsia="Times New Roman" w:cs="Times New Roman"/>
                <w:color w:val="000000"/>
                <w:sz w:val="20"/>
                <w:szCs w:val="20"/>
                <w:lang w:eastAsia="et-EE"/>
              </w:rPr>
              <w:t xml:space="preserve">(vastavalt Lisa 1 toodud </w:t>
            </w:r>
            <w:r>
              <w:rPr>
                <w:rFonts w:eastAsia="Times New Roman" w:cs="Times New Roman"/>
                <w:color w:val="000000"/>
                <w:sz w:val="20"/>
                <w:szCs w:val="20"/>
                <w:lang w:eastAsia="et-EE"/>
              </w:rPr>
              <w:t>marsruudile</w:t>
            </w:r>
            <w:r w:rsidRPr="002030F8">
              <w:rPr>
                <w:rFonts w:eastAsia="Times New Roman" w:cs="Times New Roman"/>
                <w:color w:val="000000"/>
                <w:sz w:val="20"/>
                <w:szCs w:val="20"/>
                <w:lang w:eastAsia="et-EE"/>
              </w:rPr>
              <w:t>)</w:t>
            </w:r>
          </w:p>
        </w:tc>
        <w:tc>
          <w:tcPr>
            <w:tcW w:w="1508" w:type="dxa"/>
          </w:tcPr>
          <w:p w14:paraId="26F76637" w14:textId="77777777" w:rsidR="002030F8" w:rsidRPr="00BA688E" w:rsidRDefault="002030F8" w:rsidP="00F911EA">
            <w:pPr>
              <w:jc w:val="center"/>
              <w:rPr>
                <w:rFonts w:eastAsia="Times New Roman" w:cs="Times New Roman"/>
                <w:color w:val="000000"/>
                <w:szCs w:val="24"/>
                <w:lang w:eastAsia="et-EE"/>
              </w:rPr>
            </w:pPr>
          </w:p>
        </w:tc>
      </w:tr>
      <w:tr w:rsidR="002030F8" w:rsidRPr="00BA688E" w14:paraId="64EC85A7" w14:textId="77777777" w:rsidTr="002030F8">
        <w:trPr>
          <w:trHeight w:val="690"/>
        </w:trPr>
        <w:tc>
          <w:tcPr>
            <w:tcW w:w="7508" w:type="dxa"/>
            <w:noWrap/>
          </w:tcPr>
          <w:p w14:paraId="481C8D40" w14:textId="77777777" w:rsidR="002030F8" w:rsidRDefault="002030F8" w:rsidP="002030F8">
            <w:pPr>
              <w:rPr>
                <w:rFonts w:eastAsia="Times New Roman" w:cs="Times New Roman"/>
                <w:color w:val="000000"/>
                <w:szCs w:val="24"/>
                <w:lang w:eastAsia="et-EE"/>
              </w:rPr>
            </w:pPr>
            <w:r>
              <w:rPr>
                <w:rFonts w:eastAsia="Times New Roman" w:cs="Times New Roman"/>
                <w:color w:val="000000"/>
                <w:szCs w:val="24"/>
                <w:lang w:eastAsia="et-EE"/>
              </w:rPr>
              <w:t>L</w:t>
            </w:r>
            <w:r w:rsidRPr="002030F8">
              <w:rPr>
                <w:rFonts w:eastAsia="Times New Roman" w:cs="Times New Roman"/>
                <w:color w:val="000000"/>
                <w:szCs w:val="24"/>
                <w:lang w:eastAsia="et-EE"/>
              </w:rPr>
              <w:t>isatööde tellimise ühe</w:t>
            </w:r>
            <w:r>
              <w:rPr>
                <w:rFonts w:eastAsia="Times New Roman" w:cs="Times New Roman"/>
                <w:color w:val="000000"/>
                <w:szCs w:val="24"/>
                <w:lang w:eastAsia="et-EE"/>
              </w:rPr>
              <w:t xml:space="preserve"> (1)</w:t>
            </w:r>
            <w:r w:rsidRPr="002030F8">
              <w:rPr>
                <w:rFonts w:eastAsia="Times New Roman" w:cs="Times New Roman"/>
                <w:color w:val="000000"/>
                <w:szCs w:val="24"/>
                <w:lang w:eastAsia="et-EE"/>
              </w:rPr>
              <w:t xml:space="preserve"> tunni </w:t>
            </w:r>
            <w:r>
              <w:rPr>
                <w:rFonts w:eastAsia="Times New Roman" w:cs="Times New Roman"/>
                <w:color w:val="000000"/>
                <w:szCs w:val="24"/>
                <w:lang w:eastAsia="et-EE"/>
              </w:rPr>
              <w:t>maksumus</w:t>
            </w:r>
          </w:p>
          <w:p w14:paraId="081E51D9" w14:textId="2AA22559" w:rsidR="00B0115C" w:rsidRPr="00B0115C" w:rsidRDefault="00B0115C" w:rsidP="002030F8">
            <w:pPr>
              <w:rPr>
                <w:rFonts w:eastAsia="Times New Roman" w:cs="Times New Roman"/>
                <w:color w:val="000000"/>
                <w:sz w:val="20"/>
                <w:szCs w:val="20"/>
                <w:lang w:eastAsia="et-EE"/>
              </w:rPr>
            </w:pPr>
            <w:r w:rsidRPr="00B0115C">
              <w:rPr>
                <w:rFonts w:eastAsia="Times New Roman" w:cs="Times New Roman"/>
                <w:color w:val="000000"/>
                <w:sz w:val="20"/>
                <w:szCs w:val="20"/>
                <w:lang w:eastAsia="et-EE"/>
              </w:rPr>
              <w:t>(hind sisaldab materjali ja puistamist)</w:t>
            </w:r>
          </w:p>
        </w:tc>
        <w:tc>
          <w:tcPr>
            <w:tcW w:w="1508" w:type="dxa"/>
          </w:tcPr>
          <w:p w14:paraId="0E36A8E8" w14:textId="77777777" w:rsidR="002030F8" w:rsidRPr="00BA688E" w:rsidRDefault="002030F8" w:rsidP="00F911EA">
            <w:pPr>
              <w:jc w:val="center"/>
              <w:rPr>
                <w:rFonts w:eastAsia="Times New Roman" w:cs="Times New Roman"/>
                <w:color w:val="000000"/>
                <w:szCs w:val="24"/>
                <w:lang w:eastAsia="et-EE"/>
              </w:rPr>
            </w:pPr>
          </w:p>
        </w:tc>
      </w:tr>
    </w:tbl>
    <w:p w14:paraId="6AA25477" w14:textId="77777777" w:rsidR="00B35A2C" w:rsidRDefault="00B35A2C" w:rsidP="00FC332A">
      <w:pPr>
        <w:spacing w:after="0"/>
        <w:jc w:val="both"/>
        <w:rPr>
          <w:rFonts w:eastAsia="Times New Roman" w:cs="Times New Roman"/>
          <w:color w:val="000000"/>
          <w:szCs w:val="24"/>
          <w:lang w:eastAsia="et-EE"/>
        </w:rPr>
      </w:pPr>
    </w:p>
    <w:p w14:paraId="393623B4" w14:textId="013BB52E" w:rsidR="006831FF" w:rsidRPr="00FC332A" w:rsidRDefault="004B77C8" w:rsidP="003D6316">
      <w:pPr>
        <w:spacing w:after="120" w:line="240" w:lineRule="auto"/>
        <w:jc w:val="both"/>
        <w:rPr>
          <w:rFonts w:eastAsia="Times New Roman" w:cs="Times New Roman"/>
          <w:color w:val="000000"/>
          <w:szCs w:val="24"/>
          <w:lang w:eastAsia="et-EE"/>
        </w:rPr>
      </w:pPr>
      <w:r w:rsidRPr="00FC332A">
        <w:rPr>
          <w:rFonts w:eastAsia="Times New Roman" w:cs="Times New Roman"/>
          <w:color w:val="000000"/>
          <w:szCs w:val="24"/>
          <w:lang w:eastAsia="et-EE"/>
        </w:rPr>
        <w:t>3. Tuginedes oma ametialasele professionaalsusele, oleme pakkumuse koostamisel arvesse</w:t>
      </w:r>
      <w:r w:rsidR="006831FF" w:rsidRPr="00FC332A">
        <w:rPr>
          <w:rFonts w:eastAsia="Times New Roman" w:cs="Times New Roman"/>
          <w:color w:val="000000"/>
          <w:szCs w:val="24"/>
          <w:lang w:eastAsia="et-EE"/>
        </w:rPr>
        <w:t xml:space="preserve"> </w:t>
      </w:r>
      <w:r w:rsidRPr="00FC332A">
        <w:rPr>
          <w:rFonts w:eastAsia="Times New Roman" w:cs="Times New Roman"/>
          <w:color w:val="000000"/>
          <w:szCs w:val="24"/>
          <w:lang w:eastAsia="et-EE"/>
        </w:rPr>
        <w:t>võtnud kõik tööd ja kulud, kaasa arvatud ka need tööd ja kulud, mis ei ole detailselt kirjeldatud pakkumuse esitamise ettepanekus ja selle lisades, kuid mis on vajalikud kirjeldatud tööde teostamiseks vastavalt esitatud nõuetele.</w:t>
      </w:r>
    </w:p>
    <w:p w14:paraId="69A5490B" w14:textId="77777777" w:rsidR="00271763" w:rsidRDefault="004B77C8" w:rsidP="003D6316">
      <w:pPr>
        <w:spacing w:after="120" w:line="240" w:lineRule="auto"/>
        <w:jc w:val="both"/>
        <w:rPr>
          <w:rFonts w:eastAsia="Times New Roman" w:cs="Times New Roman"/>
          <w:color w:val="000000"/>
          <w:szCs w:val="24"/>
          <w:lang w:eastAsia="et-EE"/>
        </w:rPr>
      </w:pPr>
      <w:r w:rsidRPr="00FC332A">
        <w:rPr>
          <w:rFonts w:eastAsia="Times New Roman" w:cs="Times New Roman"/>
          <w:color w:val="000000"/>
          <w:szCs w:val="24"/>
          <w:lang w:eastAsia="et-EE"/>
        </w:rPr>
        <w:t>4. Kinnitame, et meie majanduslik seisund võimaldab häireteta teostada hanke objektiks</w:t>
      </w:r>
      <w:r w:rsidR="006831FF" w:rsidRPr="00FC332A">
        <w:rPr>
          <w:rFonts w:eastAsia="Times New Roman" w:cs="Times New Roman"/>
          <w:color w:val="000000"/>
          <w:szCs w:val="24"/>
          <w:lang w:eastAsia="et-EE"/>
        </w:rPr>
        <w:t xml:space="preserve"> </w:t>
      </w:r>
      <w:r w:rsidRPr="00FC332A">
        <w:rPr>
          <w:rFonts w:eastAsia="Times New Roman" w:cs="Times New Roman"/>
          <w:color w:val="000000"/>
          <w:szCs w:val="24"/>
          <w:lang w:eastAsia="et-EE"/>
        </w:rPr>
        <w:t xml:space="preserve">olevaid töid ja meie käsutuses on hankelepingu täitmise tagamiseks vajalikud </w:t>
      </w:r>
      <w:r w:rsidR="006831FF" w:rsidRPr="00FC332A">
        <w:rPr>
          <w:rFonts w:eastAsia="Times New Roman" w:cs="Times New Roman"/>
          <w:color w:val="000000"/>
          <w:szCs w:val="24"/>
          <w:lang w:eastAsia="et-EE"/>
        </w:rPr>
        <w:t xml:space="preserve">tehnilised ja </w:t>
      </w:r>
      <w:r w:rsidRPr="00FC332A">
        <w:rPr>
          <w:rFonts w:eastAsia="Times New Roman" w:cs="Times New Roman"/>
          <w:color w:val="000000"/>
          <w:szCs w:val="24"/>
          <w:lang w:eastAsia="et-EE"/>
        </w:rPr>
        <w:t>rahalised</w:t>
      </w:r>
      <w:r w:rsidR="006831FF" w:rsidRPr="00FC332A">
        <w:rPr>
          <w:rFonts w:eastAsia="Times New Roman" w:cs="Times New Roman"/>
          <w:color w:val="000000"/>
          <w:szCs w:val="24"/>
          <w:lang w:eastAsia="et-EE"/>
        </w:rPr>
        <w:t xml:space="preserve"> </w:t>
      </w:r>
      <w:r w:rsidRPr="00FC332A">
        <w:rPr>
          <w:rFonts w:eastAsia="Times New Roman" w:cs="Times New Roman"/>
          <w:color w:val="000000"/>
          <w:szCs w:val="24"/>
          <w:lang w:eastAsia="et-EE"/>
        </w:rPr>
        <w:t>vahendid.</w:t>
      </w:r>
      <w:r w:rsidR="006831FF" w:rsidRPr="00FC332A">
        <w:rPr>
          <w:rFonts w:eastAsia="Times New Roman" w:cs="Times New Roman"/>
          <w:color w:val="000000"/>
          <w:szCs w:val="24"/>
          <w:lang w:eastAsia="et-EE"/>
        </w:rPr>
        <w:t xml:space="preserve"> </w:t>
      </w:r>
    </w:p>
    <w:p w14:paraId="17D73294" w14:textId="38FAC8E0" w:rsidR="00AB2A9B" w:rsidRPr="00FC332A" w:rsidRDefault="00271763" w:rsidP="003D6316">
      <w:pPr>
        <w:spacing w:after="120" w:line="240" w:lineRule="auto"/>
        <w:jc w:val="both"/>
        <w:rPr>
          <w:rFonts w:eastAsia="Times New Roman" w:cs="Times New Roman"/>
          <w:color w:val="000000"/>
          <w:szCs w:val="24"/>
          <w:lang w:eastAsia="et-EE"/>
        </w:rPr>
      </w:pPr>
      <w:r>
        <w:rPr>
          <w:rFonts w:eastAsia="Times New Roman" w:cs="Times New Roman"/>
          <w:color w:val="000000"/>
          <w:szCs w:val="24"/>
          <w:lang w:eastAsia="et-EE"/>
        </w:rPr>
        <w:t xml:space="preserve">5. </w:t>
      </w:r>
      <w:r w:rsidR="00AB2A9B">
        <w:rPr>
          <w:rFonts w:eastAsia="Times New Roman" w:cs="Times New Roman"/>
          <w:color w:val="000000"/>
          <w:szCs w:val="24"/>
          <w:lang w:eastAsia="et-EE"/>
        </w:rPr>
        <w:t>Libedusetõrjeks kasutatav tehnika</w:t>
      </w:r>
      <w:r w:rsidR="00AB2A9B" w:rsidRPr="00AF3CEE">
        <w:rPr>
          <w:rFonts w:eastAsia="Times New Roman" w:cs="Times New Roman"/>
          <w:color w:val="000000"/>
          <w:szCs w:val="24"/>
          <w:lang w:eastAsia="et-EE"/>
        </w:rPr>
        <w:t>: ……………………………………………</w:t>
      </w:r>
      <w:r w:rsidR="00AB2A9B" w:rsidRPr="00AF3CEE">
        <w:rPr>
          <w:rFonts w:eastAsia="Times New Roman" w:cs="Times New Roman"/>
          <w:i/>
          <w:iCs/>
          <w:color w:val="000000"/>
          <w:szCs w:val="24"/>
          <w:lang w:eastAsia="et-EE"/>
        </w:rPr>
        <w:t>(</w:t>
      </w:r>
      <w:r w:rsidR="00AB2A9B" w:rsidRPr="00AB2A9B">
        <w:rPr>
          <w:rFonts w:eastAsia="Times New Roman" w:cs="Times New Roman"/>
          <w:i/>
          <w:iCs/>
          <w:color w:val="000000"/>
          <w:szCs w:val="24"/>
          <w:lang w:eastAsia="et-EE"/>
        </w:rPr>
        <w:t>täidab pakkuja)</w:t>
      </w:r>
    </w:p>
    <w:p w14:paraId="5E60B755" w14:textId="7982953A" w:rsidR="00FC332A" w:rsidRPr="00FC332A" w:rsidRDefault="00271763" w:rsidP="003D6316">
      <w:pPr>
        <w:spacing w:after="120" w:line="240" w:lineRule="auto"/>
        <w:jc w:val="both"/>
        <w:rPr>
          <w:rFonts w:eastAsia="Times New Roman" w:cs="Times New Roman"/>
          <w:color w:val="000000"/>
          <w:szCs w:val="24"/>
          <w:lang w:eastAsia="et-EE"/>
        </w:rPr>
      </w:pPr>
      <w:r>
        <w:rPr>
          <w:rFonts w:eastAsia="Times New Roman" w:cs="Times New Roman"/>
          <w:color w:val="000000"/>
          <w:szCs w:val="24"/>
          <w:lang w:eastAsia="et-EE"/>
        </w:rPr>
        <w:t>6</w:t>
      </w:r>
      <w:r w:rsidR="004B77C8" w:rsidRPr="00FC332A">
        <w:rPr>
          <w:rFonts w:eastAsia="Times New Roman" w:cs="Times New Roman"/>
          <w:color w:val="000000"/>
          <w:szCs w:val="24"/>
          <w:lang w:eastAsia="et-EE"/>
        </w:rPr>
        <w:t>. Kinnitame, et meie pakkumuse lahutamatuks osaks loetakse kõik dokumendid ning</w:t>
      </w:r>
      <w:r w:rsidR="006831FF" w:rsidRPr="00FC332A">
        <w:rPr>
          <w:rFonts w:eastAsia="Times New Roman" w:cs="Times New Roman"/>
          <w:color w:val="000000"/>
          <w:szCs w:val="24"/>
          <w:lang w:eastAsia="et-EE"/>
        </w:rPr>
        <w:t xml:space="preserve"> </w:t>
      </w:r>
      <w:r w:rsidR="004B77C8" w:rsidRPr="00FC332A">
        <w:rPr>
          <w:rFonts w:eastAsia="Times New Roman" w:cs="Times New Roman"/>
          <w:color w:val="000000"/>
          <w:szCs w:val="24"/>
          <w:lang w:eastAsia="et-EE"/>
        </w:rPr>
        <w:t>täiendavad lisad, mis on tehtud</w:t>
      </w:r>
      <w:r w:rsidR="006831FF" w:rsidRPr="00FC332A">
        <w:rPr>
          <w:rFonts w:eastAsia="Times New Roman" w:cs="Times New Roman"/>
          <w:color w:val="000000"/>
          <w:szCs w:val="24"/>
          <w:lang w:eastAsia="et-EE"/>
        </w:rPr>
        <w:t>/esitatud</w:t>
      </w:r>
      <w:r w:rsidR="004B77C8" w:rsidRPr="00FC332A">
        <w:rPr>
          <w:rFonts w:eastAsia="Times New Roman" w:cs="Times New Roman"/>
          <w:color w:val="000000"/>
          <w:szCs w:val="24"/>
          <w:lang w:eastAsia="et-EE"/>
        </w:rPr>
        <w:t xml:space="preserve"> hanke käigus.</w:t>
      </w:r>
    </w:p>
    <w:p w14:paraId="3F662D97" w14:textId="23AA05E8" w:rsidR="006831FF" w:rsidRPr="00FC332A" w:rsidRDefault="00271763" w:rsidP="003D6316">
      <w:pPr>
        <w:spacing w:after="120" w:line="240" w:lineRule="auto"/>
        <w:jc w:val="both"/>
        <w:rPr>
          <w:rFonts w:eastAsia="Times New Roman" w:cs="Times New Roman"/>
          <w:color w:val="000000"/>
          <w:szCs w:val="24"/>
          <w:lang w:eastAsia="et-EE"/>
        </w:rPr>
      </w:pPr>
      <w:r>
        <w:rPr>
          <w:rFonts w:eastAsia="Times New Roman" w:cs="Times New Roman"/>
          <w:color w:val="000000"/>
          <w:szCs w:val="24"/>
          <w:lang w:eastAsia="et-EE"/>
        </w:rPr>
        <w:t>7</w:t>
      </w:r>
      <w:r w:rsidR="004B77C8" w:rsidRPr="00FC332A">
        <w:rPr>
          <w:rFonts w:eastAsia="Times New Roman" w:cs="Times New Roman"/>
          <w:color w:val="000000"/>
          <w:szCs w:val="24"/>
          <w:lang w:eastAsia="et-EE"/>
        </w:rPr>
        <w:t xml:space="preserve">. Võtame kohustuse, et meie pakkumus on arvestanud kõiki töid ja nõudeid antud pakkumuse ja </w:t>
      </w:r>
      <w:r w:rsidR="006831FF" w:rsidRPr="00FC332A">
        <w:rPr>
          <w:rFonts w:eastAsia="Times New Roman" w:cs="Times New Roman"/>
          <w:color w:val="000000"/>
          <w:szCs w:val="24"/>
          <w:lang w:eastAsia="et-EE"/>
        </w:rPr>
        <w:t>selle maksumuse</w:t>
      </w:r>
      <w:r w:rsidR="004B77C8" w:rsidRPr="00FC332A">
        <w:rPr>
          <w:rFonts w:eastAsia="Times New Roman" w:cs="Times New Roman"/>
          <w:color w:val="000000"/>
          <w:szCs w:val="24"/>
          <w:lang w:eastAsia="et-EE"/>
        </w:rPr>
        <w:t xml:space="preserve"> koostamisel.</w:t>
      </w:r>
      <w:r w:rsidR="006831FF" w:rsidRPr="00FC332A">
        <w:rPr>
          <w:rFonts w:eastAsia="Times New Roman" w:cs="Times New Roman"/>
          <w:color w:val="000000"/>
          <w:szCs w:val="24"/>
          <w:lang w:eastAsia="et-EE"/>
        </w:rPr>
        <w:t xml:space="preserve"> </w:t>
      </w:r>
    </w:p>
    <w:p w14:paraId="4DEFE168" w14:textId="4BD602E5" w:rsidR="006831FF" w:rsidRPr="00FC332A" w:rsidRDefault="00271763" w:rsidP="00FC332A">
      <w:pPr>
        <w:spacing w:after="0"/>
        <w:jc w:val="both"/>
        <w:rPr>
          <w:rFonts w:cs="Times New Roman"/>
          <w:b/>
          <w:szCs w:val="24"/>
        </w:rPr>
      </w:pPr>
      <w:r>
        <w:rPr>
          <w:rFonts w:eastAsia="Times New Roman" w:cs="Times New Roman"/>
          <w:b/>
          <w:bCs/>
          <w:color w:val="000000"/>
          <w:szCs w:val="24"/>
          <w:lang w:eastAsia="et-EE"/>
        </w:rPr>
        <w:t>8</w:t>
      </w:r>
      <w:r w:rsidR="004B77C8" w:rsidRPr="005532B4">
        <w:rPr>
          <w:rFonts w:eastAsia="Times New Roman" w:cs="Times New Roman"/>
          <w:b/>
          <w:bCs/>
          <w:color w:val="000000"/>
          <w:szCs w:val="24"/>
          <w:lang w:eastAsia="et-EE"/>
        </w:rPr>
        <w:t>. Käesolev pakkumus on jõus vähemalt</w:t>
      </w:r>
      <w:r w:rsidR="006831FF" w:rsidRPr="005532B4">
        <w:rPr>
          <w:rFonts w:eastAsia="Times New Roman" w:cs="Times New Roman"/>
          <w:b/>
          <w:bCs/>
          <w:color w:val="000000"/>
          <w:szCs w:val="24"/>
          <w:lang w:eastAsia="et-EE"/>
        </w:rPr>
        <w:t xml:space="preserve"> </w:t>
      </w:r>
      <w:r w:rsidR="001122EF">
        <w:rPr>
          <w:rFonts w:cs="Times New Roman"/>
          <w:b/>
          <w:szCs w:val="24"/>
        </w:rPr>
        <w:t>6</w:t>
      </w:r>
      <w:r w:rsidR="006831FF" w:rsidRPr="005532B4">
        <w:rPr>
          <w:rFonts w:cs="Times New Roman"/>
          <w:b/>
          <w:szCs w:val="24"/>
        </w:rPr>
        <w:t>0 päeva alates pakkumuse esitamise tähtaja</w:t>
      </w:r>
      <w:r w:rsidR="005532B4">
        <w:rPr>
          <w:rFonts w:cs="Times New Roman"/>
          <w:b/>
          <w:szCs w:val="24"/>
        </w:rPr>
        <w:t>le järgnevast päevast.</w:t>
      </w:r>
    </w:p>
    <w:p w14:paraId="0E97A223" w14:textId="77777777" w:rsidR="0043080D" w:rsidRPr="00FC332A" w:rsidRDefault="0043080D" w:rsidP="00FC332A">
      <w:pPr>
        <w:spacing w:after="0"/>
        <w:jc w:val="both"/>
        <w:rPr>
          <w:rFonts w:eastAsia="Times New Roman" w:cs="Times New Roman"/>
          <w:color w:val="000000"/>
          <w:szCs w:val="24"/>
          <w:lang w:eastAsia="et-EE"/>
        </w:rPr>
      </w:pPr>
    </w:p>
    <w:p w14:paraId="1D4277DE" w14:textId="77777777" w:rsidR="006831FF" w:rsidRPr="00FC332A" w:rsidRDefault="006831FF" w:rsidP="00FC332A">
      <w:pPr>
        <w:spacing w:after="0"/>
        <w:jc w:val="both"/>
        <w:rPr>
          <w:rFonts w:eastAsia="Times New Roman" w:cs="Times New Roman"/>
          <w:color w:val="000000"/>
          <w:szCs w:val="24"/>
          <w:lang w:eastAsia="et-EE"/>
        </w:rPr>
      </w:pPr>
      <w:r w:rsidRPr="00FC332A">
        <w:rPr>
          <w:rFonts w:eastAsia="Times New Roman" w:cs="Times New Roman"/>
          <w:color w:val="000000"/>
          <w:szCs w:val="24"/>
          <w:lang w:eastAsia="et-EE"/>
        </w:rPr>
        <w:lastRenderedPageBreak/>
        <w:t>Pakkumuse allkirjastaja:</w:t>
      </w:r>
    </w:p>
    <w:p w14:paraId="19FD4A0E" w14:textId="77777777" w:rsidR="006831FF" w:rsidRPr="00FC332A" w:rsidRDefault="006831FF" w:rsidP="00FC332A">
      <w:pPr>
        <w:spacing w:after="0"/>
        <w:jc w:val="both"/>
        <w:rPr>
          <w:rFonts w:eastAsia="Times New Roman" w:cs="Times New Roman"/>
          <w:color w:val="000000"/>
          <w:szCs w:val="24"/>
          <w:lang w:eastAsia="et-EE"/>
        </w:rPr>
      </w:pPr>
    </w:p>
    <w:p w14:paraId="250EBCBA" w14:textId="005422F4" w:rsidR="00FC332A" w:rsidRPr="00FC332A" w:rsidRDefault="004B77C8" w:rsidP="00FC332A">
      <w:pPr>
        <w:spacing w:after="0"/>
        <w:jc w:val="both"/>
        <w:rPr>
          <w:rFonts w:eastAsia="Times New Roman" w:cs="Times New Roman"/>
          <w:color w:val="000000"/>
          <w:szCs w:val="24"/>
          <w:lang w:eastAsia="et-EE"/>
        </w:rPr>
      </w:pPr>
      <w:r w:rsidRPr="00FC332A">
        <w:rPr>
          <w:rFonts w:eastAsia="Times New Roman" w:cs="Times New Roman"/>
          <w:color w:val="000000"/>
          <w:szCs w:val="24"/>
          <w:lang w:eastAsia="et-EE"/>
        </w:rPr>
        <w:t>/</w:t>
      </w:r>
      <w:r w:rsidR="00B35A2C">
        <w:rPr>
          <w:rFonts w:eastAsia="Times New Roman" w:cs="Times New Roman"/>
          <w:color w:val="000000"/>
          <w:szCs w:val="24"/>
          <w:lang w:eastAsia="et-EE"/>
        </w:rPr>
        <w:t>allkirjastatud digitaalselt</w:t>
      </w:r>
      <w:r w:rsidRPr="00FC332A">
        <w:rPr>
          <w:rFonts w:eastAsia="Times New Roman" w:cs="Times New Roman"/>
          <w:color w:val="000000"/>
          <w:szCs w:val="24"/>
          <w:lang w:eastAsia="et-EE"/>
        </w:rPr>
        <w:t xml:space="preserve">/ </w:t>
      </w:r>
    </w:p>
    <w:p w14:paraId="416AE38B" w14:textId="77777777" w:rsidR="00FC332A" w:rsidRPr="00FC332A" w:rsidRDefault="00FC332A" w:rsidP="00FC332A">
      <w:pPr>
        <w:spacing w:after="0"/>
        <w:jc w:val="both"/>
        <w:rPr>
          <w:rFonts w:eastAsia="Times New Roman" w:cs="Times New Roman"/>
          <w:color w:val="000000"/>
          <w:szCs w:val="24"/>
          <w:lang w:eastAsia="et-EE"/>
        </w:rPr>
      </w:pPr>
      <w:r w:rsidRPr="00FC332A">
        <w:rPr>
          <w:rFonts w:eastAsia="Times New Roman" w:cs="Times New Roman"/>
          <w:color w:val="000000"/>
          <w:szCs w:val="24"/>
          <w:lang w:eastAsia="et-EE"/>
        </w:rPr>
        <w:t>/</w:t>
      </w:r>
      <w:r w:rsidR="004B77C8" w:rsidRPr="00FC332A">
        <w:rPr>
          <w:rFonts w:eastAsia="Times New Roman" w:cs="Times New Roman"/>
          <w:color w:val="000000"/>
          <w:szCs w:val="24"/>
          <w:lang w:eastAsia="et-EE"/>
        </w:rPr>
        <w:t>Juriidilise esindaja nimi/ /ametikoht/</w:t>
      </w:r>
    </w:p>
    <w:p w14:paraId="3CA81946" w14:textId="77777777" w:rsidR="003D3080" w:rsidRPr="00FC332A" w:rsidRDefault="004B77C8" w:rsidP="00FC332A">
      <w:pPr>
        <w:spacing w:after="0"/>
        <w:jc w:val="both"/>
        <w:rPr>
          <w:rFonts w:cs="Times New Roman"/>
          <w:szCs w:val="24"/>
        </w:rPr>
      </w:pPr>
      <w:r w:rsidRPr="00FC332A">
        <w:rPr>
          <w:rFonts w:eastAsia="Times New Roman" w:cs="Times New Roman"/>
          <w:color w:val="000000"/>
          <w:szCs w:val="24"/>
          <w:lang w:eastAsia="et-EE"/>
        </w:rPr>
        <w:t>(volitatud esindajal lisada volikiri)</w:t>
      </w:r>
    </w:p>
    <w:sectPr w:rsidR="003D3080" w:rsidRPr="00FC3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C8"/>
    <w:rsid w:val="0000352A"/>
    <w:rsid w:val="0003452C"/>
    <w:rsid w:val="00040328"/>
    <w:rsid w:val="00045E67"/>
    <w:rsid w:val="000D5150"/>
    <w:rsid w:val="000E0B68"/>
    <w:rsid w:val="0011003B"/>
    <w:rsid w:val="001122EF"/>
    <w:rsid w:val="00120C51"/>
    <w:rsid w:val="001D3F10"/>
    <w:rsid w:val="001E729A"/>
    <w:rsid w:val="002030F8"/>
    <w:rsid w:val="00223850"/>
    <w:rsid w:val="002430EF"/>
    <w:rsid w:val="00271763"/>
    <w:rsid w:val="0029016A"/>
    <w:rsid w:val="002A3071"/>
    <w:rsid w:val="002D3280"/>
    <w:rsid w:val="002F0D96"/>
    <w:rsid w:val="002F0F32"/>
    <w:rsid w:val="002F1B87"/>
    <w:rsid w:val="0030445D"/>
    <w:rsid w:val="00351066"/>
    <w:rsid w:val="00362E12"/>
    <w:rsid w:val="003A1D7B"/>
    <w:rsid w:val="003B7145"/>
    <w:rsid w:val="003D3080"/>
    <w:rsid w:val="003D6316"/>
    <w:rsid w:val="00420B92"/>
    <w:rsid w:val="0043080D"/>
    <w:rsid w:val="00444E51"/>
    <w:rsid w:val="004A4121"/>
    <w:rsid w:val="004B77C8"/>
    <w:rsid w:val="004E6098"/>
    <w:rsid w:val="005532B4"/>
    <w:rsid w:val="005A3AAF"/>
    <w:rsid w:val="005B7E33"/>
    <w:rsid w:val="005D0730"/>
    <w:rsid w:val="005F07CD"/>
    <w:rsid w:val="00607B10"/>
    <w:rsid w:val="0065227B"/>
    <w:rsid w:val="00666FCF"/>
    <w:rsid w:val="006831FF"/>
    <w:rsid w:val="00694FBF"/>
    <w:rsid w:val="007154BD"/>
    <w:rsid w:val="00721DBF"/>
    <w:rsid w:val="00736EBF"/>
    <w:rsid w:val="007A72EC"/>
    <w:rsid w:val="007E3818"/>
    <w:rsid w:val="00806D92"/>
    <w:rsid w:val="00892C80"/>
    <w:rsid w:val="008B55CE"/>
    <w:rsid w:val="00942673"/>
    <w:rsid w:val="00A477AC"/>
    <w:rsid w:val="00AA5F23"/>
    <w:rsid w:val="00AB2A9B"/>
    <w:rsid w:val="00AC1DFE"/>
    <w:rsid w:val="00AC5E75"/>
    <w:rsid w:val="00AF3CEE"/>
    <w:rsid w:val="00B0115C"/>
    <w:rsid w:val="00B21413"/>
    <w:rsid w:val="00B35A2C"/>
    <w:rsid w:val="00BA688E"/>
    <w:rsid w:val="00C13DBC"/>
    <w:rsid w:val="00C20C9F"/>
    <w:rsid w:val="00C56663"/>
    <w:rsid w:val="00C8402C"/>
    <w:rsid w:val="00CA4B40"/>
    <w:rsid w:val="00CB58E5"/>
    <w:rsid w:val="00CC6D06"/>
    <w:rsid w:val="00D16A99"/>
    <w:rsid w:val="00D17232"/>
    <w:rsid w:val="00D814A7"/>
    <w:rsid w:val="00D97C9C"/>
    <w:rsid w:val="00DC1B25"/>
    <w:rsid w:val="00DE0789"/>
    <w:rsid w:val="00E65A51"/>
    <w:rsid w:val="00ED32F1"/>
    <w:rsid w:val="00EE260F"/>
    <w:rsid w:val="00F243CB"/>
    <w:rsid w:val="00F33C55"/>
    <w:rsid w:val="00F400FB"/>
    <w:rsid w:val="00F430EC"/>
    <w:rsid w:val="00F61399"/>
    <w:rsid w:val="00F664B0"/>
    <w:rsid w:val="00F831E6"/>
    <w:rsid w:val="00F90828"/>
    <w:rsid w:val="00F911EA"/>
    <w:rsid w:val="00FA3898"/>
    <w:rsid w:val="00FA3FFE"/>
    <w:rsid w:val="00FC33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B5A3"/>
  <w15:chartTrackingRefBased/>
  <w15:docId w15:val="{F89B9E9B-B2A3-467E-A19B-3D0E680C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D5150"/>
    <w:pPr>
      <w:spacing w:line="360" w:lineRule="auto"/>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aliases w:val="Nummerdus"/>
    <w:autoRedefine/>
    <w:uiPriority w:val="1"/>
    <w:qFormat/>
    <w:rsid w:val="00AC5E75"/>
    <w:pPr>
      <w:spacing w:after="0" w:line="240" w:lineRule="auto"/>
    </w:pPr>
    <w:rPr>
      <w:rFonts w:ascii="Calibri" w:hAnsi="Calibri" w:cs="Calibri"/>
    </w:rPr>
  </w:style>
  <w:style w:type="paragraph" w:styleId="Selgeltmrgatavtsitaat">
    <w:name w:val="Intense Quote"/>
    <w:aliases w:val="Tiitelleht"/>
    <w:basedOn w:val="Normaallaad"/>
    <w:next w:val="Normaallaad"/>
    <w:link w:val="SelgeltmrgatavtsitaatMrk"/>
    <w:autoRedefine/>
    <w:uiPriority w:val="30"/>
    <w:qFormat/>
    <w:rsid w:val="00AC5E75"/>
    <w:pPr>
      <w:pBdr>
        <w:top w:val="single" w:sz="4" w:space="10" w:color="4472C4" w:themeColor="accent1"/>
        <w:bottom w:val="single" w:sz="4" w:space="10" w:color="4472C4" w:themeColor="accent1"/>
      </w:pBdr>
      <w:spacing w:before="360" w:after="360"/>
      <w:ind w:left="864" w:right="864"/>
      <w:jc w:val="center"/>
    </w:pPr>
    <w:rPr>
      <w:rFonts w:eastAsia="Calibri"/>
      <w:iCs/>
      <w:color w:val="000000" w:themeColor="text1"/>
    </w:rPr>
  </w:style>
  <w:style w:type="character" w:customStyle="1" w:styleId="SelgeltmrgatavtsitaatMrk">
    <w:name w:val="Selgelt märgatav tsitaat Märk"/>
    <w:aliases w:val="Tiitelleht Märk"/>
    <w:basedOn w:val="Liguvaikefont"/>
    <w:link w:val="Selgeltmrgatavtsitaat"/>
    <w:uiPriority w:val="30"/>
    <w:rsid w:val="00AC5E75"/>
    <w:rPr>
      <w:rFonts w:ascii="Times New Roman" w:eastAsia="Calibri" w:hAnsi="Times New Roman" w:cs="Times New Roman"/>
      <w:iCs/>
      <w:color w:val="000000" w:themeColor="text1"/>
      <w:sz w:val="24"/>
      <w:szCs w:val="24"/>
    </w:rPr>
  </w:style>
  <w:style w:type="paragraph" w:styleId="Alapealkiri">
    <w:name w:val="Subtitle"/>
    <w:basedOn w:val="Normaallaad"/>
    <w:next w:val="Normaallaad"/>
    <w:link w:val="AlapealkiriMrk"/>
    <w:autoRedefine/>
    <w:uiPriority w:val="11"/>
    <w:qFormat/>
    <w:rsid w:val="007154BD"/>
    <w:pPr>
      <w:numPr>
        <w:ilvl w:val="1"/>
      </w:numPr>
      <w:spacing w:line="276" w:lineRule="auto"/>
    </w:pPr>
    <w:rPr>
      <w:rFonts w:eastAsiaTheme="minorEastAsia"/>
      <w:spacing w:val="15"/>
    </w:rPr>
  </w:style>
  <w:style w:type="character" w:customStyle="1" w:styleId="AlapealkiriMrk">
    <w:name w:val="Alapealkiri Märk"/>
    <w:basedOn w:val="Liguvaikefont"/>
    <w:link w:val="Alapealkiri"/>
    <w:uiPriority w:val="11"/>
    <w:rsid w:val="007154BD"/>
    <w:rPr>
      <w:rFonts w:ascii="Times New Roman" w:eastAsiaTheme="minorEastAsia" w:hAnsi="Times New Roman"/>
      <w:spacing w:val="15"/>
      <w:sz w:val="24"/>
    </w:rPr>
  </w:style>
  <w:style w:type="paragraph" w:customStyle="1" w:styleId="nummerdus">
    <w:name w:val="nummerdus"/>
    <w:uiPriority w:val="21"/>
    <w:qFormat/>
    <w:rsid w:val="00806D92"/>
    <w:pPr>
      <w:spacing w:after="0" w:line="240" w:lineRule="auto"/>
      <w:jc w:val="both"/>
    </w:pPr>
    <w:rPr>
      <w:rFonts w:ascii="Times New Roman" w:hAnsi="Times New Roman" w:cs="Times New Roman"/>
      <w:sz w:val="24"/>
      <w:szCs w:val="24"/>
    </w:rPr>
  </w:style>
  <w:style w:type="character" w:styleId="Selgeltmrgatavrhutus">
    <w:name w:val="Intense Emphasis"/>
    <w:aliases w:val="Nummerdus 1.aste"/>
    <w:uiPriority w:val="21"/>
    <w:qFormat/>
    <w:rsid w:val="00806D92"/>
    <w:rPr>
      <w:rFonts w:ascii="Times New Roman" w:hAnsi="Times New Roman"/>
      <w:sz w:val="24"/>
      <w:szCs w:val="24"/>
    </w:rPr>
  </w:style>
  <w:style w:type="character" w:styleId="Tugev">
    <w:name w:val="Strong"/>
    <w:aliases w:val="Väike_pealkiri"/>
    <w:uiPriority w:val="22"/>
    <w:qFormat/>
    <w:rsid w:val="005B7E33"/>
    <w:rPr>
      <w:b/>
      <w:bCs/>
    </w:rPr>
  </w:style>
  <w:style w:type="character" w:customStyle="1" w:styleId="fontstyle01">
    <w:name w:val="fontstyle01"/>
    <w:basedOn w:val="Liguvaikefont"/>
    <w:rsid w:val="004B77C8"/>
    <w:rPr>
      <w:rFonts w:ascii="TimesNewRomanPS-BoldMT" w:hAnsi="TimesNewRomanPS-BoldMT" w:hint="default"/>
      <w:b/>
      <w:bCs/>
      <w:i w:val="0"/>
      <w:iCs w:val="0"/>
      <w:color w:val="000000"/>
      <w:sz w:val="24"/>
      <w:szCs w:val="24"/>
    </w:rPr>
  </w:style>
  <w:style w:type="character" w:customStyle="1" w:styleId="fontstyle21">
    <w:name w:val="fontstyle21"/>
    <w:basedOn w:val="Liguvaikefont"/>
    <w:rsid w:val="004B77C8"/>
    <w:rPr>
      <w:rFonts w:ascii="TimesNewRomanPSMT" w:hAnsi="TimesNewRomanPSMT" w:hint="default"/>
      <w:b w:val="0"/>
      <w:bCs w:val="0"/>
      <w:i w:val="0"/>
      <w:iCs w:val="0"/>
      <w:color w:val="000000"/>
      <w:sz w:val="24"/>
      <w:szCs w:val="24"/>
    </w:rPr>
  </w:style>
  <w:style w:type="table" w:styleId="Kontuurtabel">
    <w:name w:val="Table Grid"/>
    <w:basedOn w:val="Normaaltabel"/>
    <w:uiPriority w:val="39"/>
    <w:rsid w:val="00683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1460">
      <w:bodyDiv w:val="1"/>
      <w:marLeft w:val="0"/>
      <w:marRight w:val="0"/>
      <w:marTop w:val="0"/>
      <w:marBottom w:val="0"/>
      <w:divBdr>
        <w:top w:val="none" w:sz="0" w:space="0" w:color="auto"/>
        <w:left w:val="none" w:sz="0" w:space="0" w:color="auto"/>
        <w:bottom w:val="none" w:sz="0" w:space="0" w:color="auto"/>
        <w:right w:val="none" w:sz="0" w:space="0" w:color="auto"/>
      </w:divBdr>
    </w:div>
    <w:div w:id="81417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1577</Characters>
  <Application>Microsoft Office Word</Application>
  <DocSecurity>0</DocSecurity>
  <Lines>13</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Microsofti konto</dc:creator>
  <cp:keywords/>
  <dc:description/>
  <cp:lastModifiedBy>Lüganuse Vald</cp:lastModifiedBy>
  <cp:revision>4</cp:revision>
  <dcterms:created xsi:type="dcterms:W3CDTF">2025-09-18T05:55:00Z</dcterms:created>
  <dcterms:modified xsi:type="dcterms:W3CDTF">2025-09-18T11:43:00Z</dcterms:modified>
</cp:coreProperties>
</file>