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176F" w14:textId="5A3B16E8" w:rsidR="006831FF" w:rsidRPr="00FC332A" w:rsidRDefault="008F44BD" w:rsidP="00FC332A">
      <w:pPr>
        <w:spacing w:after="0" w:line="240" w:lineRule="auto"/>
        <w:rPr>
          <w:rFonts w:eastAsia="Times New Roman" w:cs="Times New Roman"/>
          <w:b/>
          <w:bCs/>
          <w:color w:val="000000"/>
          <w:szCs w:val="24"/>
          <w:lang w:eastAsia="et-EE"/>
        </w:rPr>
      </w:pPr>
      <w:r>
        <w:rPr>
          <w:rFonts w:eastAsia="Times New Roman" w:cs="Times New Roman"/>
          <w:b/>
          <w:bCs/>
          <w:color w:val="000000"/>
          <w:szCs w:val="24"/>
          <w:lang w:eastAsia="et-EE"/>
        </w:rPr>
        <w:t xml:space="preserve">Lisa 1. </w:t>
      </w:r>
      <w:r w:rsidR="004B77C8" w:rsidRPr="00FC332A">
        <w:rPr>
          <w:rFonts w:eastAsia="Times New Roman" w:cs="Times New Roman"/>
          <w:b/>
          <w:bCs/>
          <w:color w:val="000000"/>
          <w:szCs w:val="24"/>
          <w:lang w:eastAsia="et-EE"/>
        </w:rPr>
        <w:t>Pakkumuse maksumuse vorm</w:t>
      </w:r>
    </w:p>
    <w:p w14:paraId="3CB5C8A1" w14:textId="057EB2C5" w:rsidR="006831FF" w:rsidRPr="00FC332A" w:rsidRDefault="008F44BD" w:rsidP="00FC332A">
      <w:pPr>
        <w:spacing w:after="0" w:line="240" w:lineRule="auto"/>
        <w:rPr>
          <w:rFonts w:cs="Times New Roman"/>
          <w:i/>
          <w:color w:val="000000"/>
          <w:szCs w:val="24"/>
        </w:rPr>
      </w:pPr>
      <w:r>
        <w:rPr>
          <w:rFonts w:cs="Times New Roman"/>
          <w:i/>
          <w:color w:val="000000"/>
          <w:szCs w:val="24"/>
        </w:rPr>
        <w:t>H</w:t>
      </w:r>
      <w:r w:rsidR="00D16A99">
        <w:rPr>
          <w:rFonts w:cs="Times New Roman"/>
          <w:i/>
          <w:color w:val="000000"/>
          <w:szCs w:val="24"/>
        </w:rPr>
        <w:t>anke</w:t>
      </w:r>
      <w:r>
        <w:rPr>
          <w:rFonts w:cs="Times New Roman"/>
          <w:i/>
          <w:color w:val="000000"/>
          <w:szCs w:val="24"/>
        </w:rPr>
        <w:t>s</w:t>
      </w:r>
      <w:r w:rsidR="00D16A99">
        <w:rPr>
          <w:rFonts w:cs="Times New Roman"/>
          <w:i/>
          <w:color w:val="000000"/>
          <w:szCs w:val="24"/>
        </w:rPr>
        <w:t xml:space="preserve"> „</w:t>
      </w:r>
      <w:r w:rsidRPr="008F44BD">
        <w:rPr>
          <w:rFonts w:cs="Times New Roman"/>
          <w:i/>
          <w:color w:val="000000"/>
          <w:szCs w:val="24"/>
        </w:rPr>
        <w:t>Akende pesu Lüganuse valla objektidel 2025</w:t>
      </w:r>
      <w:r w:rsidR="006831FF" w:rsidRPr="00FC332A">
        <w:rPr>
          <w:rFonts w:cs="Times New Roman"/>
          <w:i/>
          <w:color w:val="000000"/>
          <w:szCs w:val="24"/>
        </w:rPr>
        <w:t>“</w:t>
      </w:r>
    </w:p>
    <w:p w14:paraId="24DE9105" w14:textId="77777777" w:rsidR="006831FF" w:rsidRPr="00FC332A" w:rsidRDefault="006831FF" w:rsidP="00FC332A">
      <w:pPr>
        <w:spacing w:after="0" w:line="240" w:lineRule="auto"/>
        <w:rPr>
          <w:rFonts w:eastAsia="Times New Roman" w:cs="Times New Roman"/>
          <w:b/>
          <w:bCs/>
          <w:color w:val="000000"/>
          <w:szCs w:val="24"/>
          <w:lang w:eastAsia="et-EE"/>
        </w:rPr>
      </w:pPr>
    </w:p>
    <w:p w14:paraId="096E4011"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kinnitus hankes osalemisel</w:t>
      </w:r>
      <w:r w:rsidR="006831FF" w:rsidRPr="00FC332A">
        <w:rPr>
          <w:rFonts w:eastAsia="Times New Roman" w:cs="Times New Roman"/>
          <w:color w:val="000000"/>
          <w:szCs w:val="24"/>
          <w:lang w:eastAsia="et-EE"/>
        </w:rPr>
        <w: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4B77C8" w:rsidRPr="00FC332A" w14:paraId="26C44B0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659C781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b/>
                <w:bCs/>
                <w:color w:val="000000"/>
                <w:szCs w:val="24"/>
                <w:lang w:eastAsia="et-EE"/>
              </w:rPr>
              <w:t>Pakkuja andmed</w:t>
            </w:r>
          </w:p>
        </w:tc>
        <w:tc>
          <w:tcPr>
            <w:tcW w:w="6209" w:type="dxa"/>
            <w:tcBorders>
              <w:top w:val="single" w:sz="4" w:space="0" w:color="auto"/>
              <w:left w:val="single" w:sz="4" w:space="0" w:color="auto"/>
              <w:bottom w:val="single" w:sz="4" w:space="0" w:color="auto"/>
              <w:right w:val="single" w:sz="4" w:space="0" w:color="auto"/>
            </w:tcBorders>
          </w:tcPr>
          <w:p w14:paraId="3EB7A867" w14:textId="77777777" w:rsidR="004B77C8" w:rsidRPr="00FC332A" w:rsidRDefault="004B77C8" w:rsidP="00FC332A">
            <w:pPr>
              <w:spacing w:after="0" w:line="240" w:lineRule="auto"/>
              <w:rPr>
                <w:rFonts w:eastAsia="Times New Roman" w:cs="Times New Roman"/>
                <w:b/>
                <w:bCs/>
                <w:color w:val="000000"/>
                <w:szCs w:val="24"/>
                <w:lang w:eastAsia="et-EE"/>
              </w:rPr>
            </w:pPr>
          </w:p>
        </w:tc>
      </w:tr>
      <w:tr w:rsidR="004B77C8" w:rsidRPr="00FC332A" w14:paraId="7726610E"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37F8D62"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nimi:</w:t>
            </w:r>
          </w:p>
        </w:tc>
        <w:tc>
          <w:tcPr>
            <w:tcW w:w="6209" w:type="dxa"/>
            <w:tcBorders>
              <w:top w:val="single" w:sz="4" w:space="0" w:color="auto"/>
              <w:left w:val="single" w:sz="4" w:space="0" w:color="auto"/>
              <w:bottom w:val="single" w:sz="4" w:space="0" w:color="auto"/>
              <w:right w:val="single" w:sz="4" w:space="0" w:color="auto"/>
            </w:tcBorders>
          </w:tcPr>
          <w:p w14:paraId="5F5FBEC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944ADF"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16665FF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2) Registrikood:</w:t>
            </w:r>
          </w:p>
        </w:tc>
        <w:tc>
          <w:tcPr>
            <w:tcW w:w="6209" w:type="dxa"/>
            <w:tcBorders>
              <w:top w:val="single" w:sz="4" w:space="0" w:color="auto"/>
              <w:left w:val="single" w:sz="4" w:space="0" w:color="auto"/>
              <w:bottom w:val="single" w:sz="4" w:space="0" w:color="auto"/>
              <w:right w:val="single" w:sz="4" w:space="0" w:color="auto"/>
            </w:tcBorders>
          </w:tcPr>
          <w:p w14:paraId="707BF5DE"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09D8BA61"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A092559"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3) Aadress:</w:t>
            </w:r>
          </w:p>
        </w:tc>
        <w:tc>
          <w:tcPr>
            <w:tcW w:w="6209" w:type="dxa"/>
            <w:tcBorders>
              <w:top w:val="single" w:sz="4" w:space="0" w:color="auto"/>
              <w:left w:val="single" w:sz="4" w:space="0" w:color="auto"/>
              <w:bottom w:val="single" w:sz="4" w:space="0" w:color="auto"/>
              <w:right w:val="single" w:sz="4" w:space="0" w:color="auto"/>
            </w:tcBorders>
          </w:tcPr>
          <w:p w14:paraId="4BEACD7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31246B1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A72C98B" w14:textId="5EA964BD" w:rsidR="004B77C8" w:rsidRPr="00FC332A" w:rsidRDefault="004B77C8" w:rsidP="002A4E01">
            <w:pPr>
              <w:spacing w:after="0" w:line="240" w:lineRule="auto"/>
              <w:jc w:val="both"/>
              <w:rPr>
                <w:rFonts w:eastAsia="Times New Roman" w:cs="Times New Roman"/>
                <w:szCs w:val="24"/>
                <w:lang w:eastAsia="et-EE"/>
              </w:rPr>
            </w:pPr>
            <w:r w:rsidRPr="00FC332A">
              <w:rPr>
                <w:rFonts w:eastAsia="Times New Roman" w:cs="Times New Roman"/>
                <w:color w:val="000000"/>
                <w:szCs w:val="24"/>
                <w:lang w:eastAsia="et-EE"/>
              </w:rPr>
              <w:t>4)</w:t>
            </w:r>
            <w:r w:rsidR="002A4E01">
              <w:t xml:space="preserve"> </w:t>
            </w:r>
            <w:r w:rsidR="002A4E01" w:rsidRPr="002A4E01">
              <w:rPr>
                <w:rFonts w:eastAsia="Times New Roman" w:cs="Times New Roman"/>
                <w:color w:val="000000"/>
                <w:szCs w:val="24"/>
                <w:lang w:eastAsia="et-EE"/>
              </w:rPr>
              <w:t>Kontaktisik hankelepingu täitmisel</w:t>
            </w:r>
            <w:r w:rsidRPr="00FC332A">
              <w:rPr>
                <w:rFonts w:eastAsia="Times New Roman" w:cs="Times New Roman"/>
                <w:color w:val="000000"/>
                <w:szCs w:val="24"/>
                <w:lang w:eastAsia="et-EE"/>
              </w:rPr>
              <w:t>:</w:t>
            </w:r>
          </w:p>
        </w:tc>
        <w:tc>
          <w:tcPr>
            <w:tcW w:w="6209" w:type="dxa"/>
            <w:tcBorders>
              <w:top w:val="single" w:sz="4" w:space="0" w:color="auto"/>
              <w:left w:val="single" w:sz="4" w:space="0" w:color="auto"/>
              <w:bottom w:val="single" w:sz="4" w:space="0" w:color="auto"/>
              <w:right w:val="single" w:sz="4" w:space="0" w:color="auto"/>
            </w:tcBorders>
          </w:tcPr>
          <w:p w14:paraId="00AABD14" w14:textId="77777777" w:rsidR="004B77C8" w:rsidRPr="00FC332A" w:rsidRDefault="004B77C8" w:rsidP="00FC332A">
            <w:pPr>
              <w:spacing w:after="0" w:line="240" w:lineRule="auto"/>
              <w:rPr>
                <w:rFonts w:eastAsia="Times New Roman" w:cs="Times New Roman"/>
                <w:color w:val="000000"/>
                <w:szCs w:val="24"/>
                <w:lang w:eastAsia="et-EE"/>
              </w:rPr>
            </w:pPr>
          </w:p>
        </w:tc>
      </w:tr>
      <w:tr w:rsidR="002A4E01" w:rsidRPr="00FC332A" w14:paraId="637180EC" w14:textId="77777777" w:rsidTr="004B77C8">
        <w:tc>
          <w:tcPr>
            <w:tcW w:w="3000" w:type="dxa"/>
            <w:tcBorders>
              <w:top w:val="single" w:sz="4" w:space="0" w:color="auto"/>
              <w:left w:val="single" w:sz="4" w:space="0" w:color="auto"/>
              <w:bottom w:val="single" w:sz="4" w:space="0" w:color="auto"/>
              <w:right w:val="single" w:sz="4" w:space="0" w:color="auto"/>
            </w:tcBorders>
            <w:vAlign w:val="center"/>
          </w:tcPr>
          <w:p w14:paraId="63E1B0E7" w14:textId="7FF10C9B" w:rsidR="002A4E01" w:rsidRPr="00FC332A" w:rsidRDefault="002A4E01" w:rsidP="00FC332A">
            <w:pPr>
              <w:spacing w:after="0" w:line="240" w:lineRule="auto"/>
              <w:rPr>
                <w:rFonts w:eastAsia="Times New Roman" w:cs="Times New Roman"/>
                <w:color w:val="000000"/>
                <w:szCs w:val="24"/>
                <w:lang w:eastAsia="et-EE"/>
              </w:rPr>
            </w:pPr>
            <w:r>
              <w:rPr>
                <w:rFonts w:eastAsia="Times New Roman" w:cs="Times New Roman"/>
                <w:color w:val="000000"/>
                <w:szCs w:val="24"/>
                <w:lang w:eastAsia="et-EE"/>
              </w:rPr>
              <w:t xml:space="preserve">5) </w:t>
            </w:r>
            <w:r w:rsidRPr="002A4E01">
              <w:rPr>
                <w:rFonts w:eastAsia="Times New Roman" w:cs="Times New Roman"/>
                <w:color w:val="000000"/>
                <w:szCs w:val="24"/>
                <w:lang w:eastAsia="et-EE"/>
              </w:rPr>
              <w:t>Hankelepingut allkirjastama õigustatud isik</w:t>
            </w:r>
            <w:r>
              <w:rPr>
                <w:rFonts w:eastAsia="Times New Roman" w:cs="Times New Roman"/>
                <w:color w:val="000000"/>
                <w:szCs w:val="24"/>
                <w:lang w:eastAsia="et-EE"/>
              </w:rPr>
              <w:t>:</w:t>
            </w:r>
          </w:p>
        </w:tc>
        <w:tc>
          <w:tcPr>
            <w:tcW w:w="6209" w:type="dxa"/>
            <w:tcBorders>
              <w:top w:val="single" w:sz="4" w:space="0" w:color="auto"/>
              <w:left w:val="single" w:sz="4" w:space="0" w:color="auto"/>
              <w:bottom w:val="single" w:sz="4" w:space="0" w:color="auto"/>
              <w:right w:val="single" w:sz="4" w:space="0" w:color="auto"/>
            </w:tcBorders>
          </w:tcPr>
          <w:p w14:paraId="644C6FFF" w14:textId="77777777" w:rsidR="002A4E01" w:rsidRPr="00FC332A" w:rsidRDefault="002A4E01" w:rsidP="00FC332A">
            <w:pPr>
              <w:spacing w:after="0" w:line="240" w:lineRule="auto"/>
              <w:rPr>
                <w:rFonts w:eastAsia="Times New Roman" w:cs="Times New Roman"/>
                <w:color w:val="000000"/>
                <w:szCs w:val="24"/>
                <w:lang w:eastAsia="et-EE"/>
              </w:rPr>
            </w:pPr>
          </w:p>
        </w:tc>
      </w:tr>
      <w:tr w:rsidR="004B77C8" w:rsidRPr="00FC332A" w14:paraId="5EFEEBFD"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D2D9F2F" w14:textId="68333E57" w:rsidR="004B77C8" w:rsidRPr="00FC332A" w:rsidRDefault="002A4E01" w:rsidP="00FC332A">
            <w:pPr>
              <w:spacing w:after="0" w:line="240" w:lineRule="auto"/>
              <w:rPr>
                <w:rFonts w:eastAsia="Times New Roman" w:cs="Times New Roman"/>
                <w:szCs w:val="24"/>
                <w:lang w:eastAsia="et-EE"/>
              </w:rPr>
            </w:pPr>
            <w:r>
              <w:rPr>
                <w:rFonts w:eastAsia="Times New Roman" w:cs="Times New Roman"/>
                <w:color w:val="000000"/>
                <w:szCs w:val="24"/>
                <w:lang w:eastAsia="et-EE"/>
              </w:rPr>
              <w:t>6</w:t>
            </w:r>
            <w:r w:rsidR="004B77C8" w:rsidRPr="00FC332A">
              <w:rPr>
                <w:rFonts w:eastAsia="Times New Roman" w:cs="Times New Roman"/>
                <w:color w:val="000000"/>
                <w:szCs w:val="24"/>
                <w:lang w:eastAsia="et-EE"/>
              </w:rPr>
              <w:t>) Telefon:</w:t>
            </w:r>
          </w:p>
        </w:tc>
        <w:tc>
          <w:tcPr>
            <w:tcW w:w="6209" w:type="dxa"/>
            <w:tcBorders>
              <w:top w:val="single" w:sz="4" w:space="0" w:color="auto"/>
              <w:left w:val="single" w:sz="4" w:space="0" w:color="auto"/>
              <w:bottom w:val="single" w:sz="4" w:space="0" w:color="auto"/>
              <w:right w:val="single" w:sz="4" w:space="0" w:color="auto"/>
            </w:tcBorders>
          </w:tcPr>
          <w:p w14:paraId="3A40B22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C0938A7"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4B02BBD" w14:textId="7A8CE323" w:rsidR="004B77C8" w:rsidRPr="00FC332A" w:rsidRDefault="002A4E01" w:rsidP="00FC332A">
            <w:pPr>
              <w:spacing w:after="0" w:line="240" w:lineRule="auto"/>
              <w:rPr>
                <w:rFonts w:eastAsia="Times New Roman" w:cs="Times New Roman"/>
                <w:szCs w:val="24"/>
                <w:lang w:eastAsia="et-EE"/>
              </w:rPr>
            </w:pPr>
            <w:r>
              <w:rPr>
                <w:rFonts w:eastAsia="Times New Roman" w:cs="Times New Roman"/>
                <w:color w:val="000000"/>
                <w:szCs w:val="24"/>
                <w:lang w:eastAsia="et-EE"/>
              </w:rPr>
              <w:t>7</w:t>
            </w:r>
            <w:r w:rsidR="004B77C8" w:rsidRPr="00FC332A">
              <w:rPr>
                <w:rFonts w:eastAsia="Times New Roman" w:cs="Times New Roman"/>
                <w:color w:val="000000"/>
                <w:szCs w:val="24"/>
                <w:lang w:eastAsia="et-EE"/>
              </w:rPr>
              <w:t>) E</w:t>
            </w:r>
            <w:r w:rsidR="00FE5C8F">
              <w:rPr>
                <w:rFonts w:eastAsia="Times New Roman" w:cs="Times New Roman"/>
                <w:color w:val="000000"/>
                <w:szCs w:val="24"/>
                <w:lang w:eastAsia="et-EE"/>
              </w:rPr>
              <w:t>-post</w:t>
            </w:r>
            <w:r w:rsidR="004B77C8" w:rsidRPr="00FC332A">
              <w:rPr>
                <w:rFonts w:eastAsia="Times New Roman" w:cs="Times New Roman"/>
                <w:color w:val="000000"/>
                <w:szCs w:val="24"/>
                <w:lang w:eastAsia="et-EE"/>
              </w:rPr>
              <w:t>i aadress:</w:t>
            </w:r>
          </w:p>
        </w:tc>
        <w:tc>
          <w:tcPr>
            <w:tcW w:w="6209" w:type="dxa"/>
            <w:tcBorders>
              <w:top w:val="single" w:sz="4" w:space="0" w:color="auto"/>
              <w:left w:val="single" w:sz="4" w:space="0" w:color="auto"/>
              <w:bottom w:val="single" w:sz="4" w:space="0" w:color="auto"/>
              <w:right w:val="single" w:sz="4" w:space="0" w:color="auto"/>
            </w:tcBorders>
          </w:tcPr>
          <w:p w14:paraId="258AE1E8" w14:textId="77777777" w:rsidR="004B77C8" w:rsidRPr="00FC332A" w:rsidRDefault="004B77C8" w:rsidP="00FC332A">
            <w:pPr>
              <w:spacing w:after="0" w:line="240" w:lineRule="auto"/>
              <w:rPr>
                <w:rFonts w:eastAsia="Times New Roman" w:cs="Times New Roman"/>
                <w:color w:val="000000"/>
                <w:szCs w:val="24"/>
                <w:lang w:eastAsia="et-EE"/>
              </w:rPr>
            </w:pPr>
          </w:p>
        </w:tc>
      </w:tr>
    </w:tbl>
    <w:p w14:paraId="79FE2E44" w14:textId="77777777" w:rsidR="00FC332A" w:rsidRPr="00FC332A" w:rsidRDefault="00FC332A" w:rsidP="00FC332A">
      <w:pPr>
        <w:spacing w:after="0"/>
        <w:rPr>
          <w:rFonts w:eastAsia="Times New Roman" w:cs="Times New Roman"/>
          <w:color w:val="000000"/>
          <w:szCs w:val="24"/>
          <w:lang w:eastAsia="et-EE"/>
        </w:rPr>
      </w:pPr>
    </w:p>
    <w:p w14:paraId="2741DBBE" w14:textId="77777777" w:rsidR="006831FF"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Käesolevaga e</w:t>
      </w:r>
      <w:r w:rsidR="004B77C8" w:rsidRPr="00FC332A">
        <w:rPr>
          <w:rFonts w:eastAsia="Times New Roman" w:cs="Times New Roman"/>
          <w:color w:val="000000"/>
          <w:szCs w:val="24"/>
          <w:lang w:eastAsia="et-EE"/>
        </w:rPr>
        <w:t>sitame pakkumuse, mis sisaldab kõiki tegevusi antud hanke edukaks elluviimiseks muutumatu hinnaga.</w:t>
      </w:r>
      <w:r w:rsidR="006831FF" w:rsidRPr="00FC332A">
        <w:rPr>
          <w:rFonts w:eastAsia="Times New Roman" w:cs="Times New Roman"/>
          <w:color w:val="000000"/>
          <w:szCs w:val="24"/>
          <w:lang w:eastAsia="et-EE"/>
        </w:rPr>
        <w:t xml:space="preserve"> </w:t>
      </w:r>
    </w:p>
    <w:p w14:paraId="702E3F0F" w14:textId="6E052B5E" w:rsidR="006831FF"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2. </w:t>
      </w:r>
      <w:r w:rsidR="006831FF" w:rsidRPr="00FC332A">
        <w:rPr>
          <w:rFonts w:eastAsia="Times New Roman" w:cs="Times New Roman"/>
          <w:color w:val="000000"/>
          <w:szCs w:val="24"/>
          <w:lang w:eastAsia="et-EE"/>
        </w:rPr>
        <w:t>H</w:t>
      </w:r>
      <w:r w:rsidRPr="00FC332A">
        <w:rPr>
          <w:rFonts w:eastAsia="Times New Roman" w:cs="Times New Roman"/>
          <w:color w:val="000000"/>
          <w:szCs w:val="24"/>
          <w:lang w:eastAsia="et-EE"/>
        </w:rPr>
        <w:t>anke</w:t>
      </w:r>
      <w:r w:rsidR="006831FF" w:rsidRPr="00FC332A">
        <w:rPr>
          <w:rFonts w:eastAsia="Times New Roman" w:cs="Times New Roman"/>
          <w:color w:val="000000"/>
          <w:szCs w:val="24"/>
          <w:lang w:eastAsia="et-EE"/>
        </w:rPr>
        <w:t>s</w:t>
      </w:r>
      <w:r w:rsidRPr="00FC332A">
        <w:rPr>
          <w:rFonts w:eastAsia="Times New Roman" w:cs="Times New Roman"/>
          <w:color w:val="000000"/>
          <w:szCs w:val="24"/>
          <w:lang w:eastAsia="et-EE"/>
        </w:rPr>
        <w:t xml:space="preserve"> </w:t>
      </w:r>
      <w:r w:rsidR="00F831E6" w:rsidRPr="00FC332A">
        <w:rPr>
          <w:rFonts w:eastAsia="Times New Roman" w:cs="Times New Roman"/>
          <w:color w:val="000000"/>
          <w:szCs w:val="24"/>
          <w:lang w:eastAsia="et-EE"/>
        </w:rPr>
        <w:t>„</w:t>
      </w:r>
      <w:r w:rsidR="008F44BD" w:rsidRPr="008F44BD">
        <w:rPr>
          <w:rFonts w:cs="Times New Roman"/>
          <w:i/>
          <w:color w:val="000000"/>
          <w:szCs w:val="24"/>
        </w:rPr>
        <w:t>Akende pesu Lüganuse valla objektidel 2025</w:t>
      </w:r>
      <w:r w:rsidR="00F831E6"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pakkumuse maksumus</w:t>
      </w:r>
      <w:r w:rsidR="00045E67">
        <w:rPr>
          <w:rFonts w:eastAsia="Times New Roman" w:cs="Times New Roman"/>
          <w:color w:val="000000"/>
          <w:szCs w:val="24"/>
          <w:lang w:eastAsia="et-EE"/>
        </w:rPr>
        <w:t>:</w:t>
      </w:r>
      <w:r w:rsidR="006831FF" w:rsidRPr="00FC332A">
        <w:rPr>
          <w:rFonts w:eastAsia="Times New Roman" w:cs="Times New Roman"/>
          <w:color w:val="000000"/>
          <w:szCs w:val="24"/>
          <w:lang w:eastAsia="et-E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358"/>
      </w:tblGrid>
      <w:tr w:rsidR="00DB16EF" w:rsidRPr="003F5676" w14:paraId="3B798FD2" w14:textId="51391B20" w:rsidTr="00DB16EF">
        <w:tc>
          <w:tcPr>
            <w:tcW w:w="4106" w:type="dxa"/>
            <w:shd w:val="clear" w:color="auto" w:fill="DEEAF6" w:themeFill="accent5" w:themeFillTint="33"/>
          </w:tcPr>
          <w:p w14:paraId="2D5774A4" w14:textId="21F57EFD" w:rsidR="00DB16EF" w:rsidRPr="00DB16EF" w:rsidRDefault="00DB16EF" w:rsidP="003F5676">
            <w:pPr>
              <w:spacing w:before="100" w:beforeAutospacing="1" w:after="100" w:afterAutospacing="1" w:line="240" w:lineRule="auto"/>
              <w:jc w:val="both"/>
              <w:rPr>
                <w:rFonts w:eastAsia="Times New Roman" w:cs="Times New Roman"/>
                <w:b/>
                <w:bCs/>
                <w:szCs w:val="24"/>
                <w:lang w:eastAsia="et-EE"/>
              </w:rPr>
            </w:pPr>
            <w:r w:rsidRPr="00DB16EF">
              <w:rPr>
                <w:rFonts w:eastAsia="Times New Roman" w:cs="Times New Roman"/>
                <w:b/>
                <w:bCs/>
                <w:szCs w:val="24"/>
                <w:lang w:eastAsia="et-EE"/>
              </w:rPr>
              <w:t>Akende pesu Lüganuse valla objektidel</w:t>
            </w:r>
            <w:r w:rsidRPr="00DB16EF">
              <w:rPr>
                <w:rFonts w:eastAsia="Times New Roman" w:cs="Times New Roman"/>
                <w:b/>
                <w:bCs/>
                <w:szCs w:val="24"/>
                <w:lang w:eastAsia="et-EE"/>
              </w:rPr>
              <w:t xml:space="preserve"> mai 2025</w:t>
            </w:r>
            <w:r w:rsidRPr="00DB16EF">
              <w:rPr>
                <w:rFonts w:eastAsia="Times New Roman" w:cs="Times New Roman"/>
                <w:b/>
                <w:bCs/>
                <w:szCs w:val="24"/>
                <w:lang w:eastAsia="et-EE"/>
              </w:rPr>
              <w:tab/>
            </w:r>
          </w:p>
        </w:tc>
        <w:tc>
          <w:tcPr>
            <w:tcW w:w="2552" w:type="dxa"/>
            <w:shd w:val="clear" w:color="auto" w:fill="DEEAF6" w:themeFill="accent5" w:themeFillTint="33"/>
          </w:tcPr>
          <w:p w14:paraId="0F228CA0" w14:textId="397EE35B"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Hind</w:t>
            </w:r>
            <w:r>
              <w:rPr>
                <w:rFonts w:eastAsia="Times New Roman" w:cs="Times New Roman"/>
                <w:szCs w:val="24"/>
                <w:lang w:eastAsia="et-EE"/>
              </w:rPr>
              <w:t xml:space="preserve"> käibemaksuta (</w:t>
            </w:r>
            <w:proofErr w:type="spellStart"/>
            <w:r>
              <w:rPr>
                <w:rFonts w:eastAsia="Times New Roman" w:cs="Times New Roman"/>
                <w:szCs w:val="24"/>
                <w:lang w:eastAsia="et-EE"/>
              </w:rPr>
              <w:t>eur</w:t>
            </w:r>
            <w:proofErr w:type="spellEnd"/>
            <w:r>
              <w:rPr>
                <w:rFonts w:eastAsia="Times New Roman" w:cs="Times New Roman"/>
                <w:szCs w:val="24"/>
                <w:lang w:eastAsia="et-EE"/>
              </w:rPr>
              <w:t>)</w:t>
            </w:r>
          </w:p>
        </w:tc>
        <w:tc>
          <w:tcPr>
            <w:tcW w:w="2358" w:type="dxa"/>
            <w:shd w:val="clear" w:color="auto" w:fill="DEEAF6" w:themeFill="accent5" w:themeFillTint="33"/>
          </w:tcPr>
          <w:p w14:paraId="16D28BC5" w14:textId="1B0B4516"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r>
              <w:rPr>
                <w:rFonts w:eastAsia="Times New Roman" w:cs="Times New Roman"/>
                <w:szCs w:val="24"/>
                <w:lang w:eastAsia="et-EE"/>
              </w:rPr>
              <w:t>Hind käibemaksuga 22% (</w:t>
            </w:r>
            <w:proofErr w:type="spellStart"/>
            <w:r>
              <w:rPr>
                <w:rFonts w:eastAsia="Times New Roman" w:cs="Times New Roman"/>
                <w:szCs w:val="24"/>
                <w:lang w:eastAsia="et-EE"/>
              </w:rPr>
              <w:t>eur</w:t>
            </w:r>
            <w:proofErr w:type="spellEnd"/>
            <w:r>
              <w:rPr>
                <w:rFonts w:eastAsia="Times New Roman" w:cs="Times New Roman"/>
                <w:szCs w:val="24"/>
                <w:lang w:eastAsia="et-EE"/>
              </w:rPr>
              <w:t>)</w:t>
            </w:r>
          </w:p>
        </w:tc>
      </w:tr>
      <w:tr w:rsidR="00DB16EF" w:rsidRPr="003F5676" w14:paraId="26B93C70" w14:textId="2648C2AF" w:rsidTr="00DB16EF">
        <w:tc>
          <w:tcPr>
            <w:tcW w:w="4106" w:type="dxa"/>
            <w:shd w:val="clear" w:color="auto" w:fill="auto"/>
          </w:tcPr>
          <w:p w14:paraId="418F3FE2" w14:textId="5E999755"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r w:rsidRPr="00DB16EF">
              <w:rPr>
                <w:rFonts w:eastAsia="Times New Roman" w:cs="Times New Roman"/>
                <w:b/>
                <w:bCs/>
                <w:szCs w:val="24"/>
                <w:lang w:eastAsia="et-EE"/>
              </w:rPr>
              <w:t xml:space="preserve">Lüganuse </w:t>
            </w:r>
            <w:r w:rsidRPr="00DB16EF">
              <w:rPr>
                <w:rFonts w:eastAsia="Times New Roman" w:cs="Times New Roman"/>
                <w:b/>
                <w:bCs/>
                <w:szCs w:val="24"/>
                <w:lang w:eastAsia="et-EE"/>
              </w:rPr>
              <w:t>v</w:t>
            </w:r>
            <w:r w:rsidRPr="00DB16EF">
              <w:rPr>
                <w:rFonts w:eastAsia="Times New Roman" w:cs="Times New Roman"/>
                <w:b/>
                <w:bCs/>
                <w:szCs w:val="24"/>
                <w:lang w:eastAsia="et-EE"/>
              </w:rPr>
              <w:t>alla</w:t>
            </w:r>
            <w:r w:rsidRPr="00DB16EF">
              <w:rPr>
                <w:rFonts w:eastAsia="Times New Roman" w:cs="Times New Roman"/>
                <w:b/>
                <w:bCs/>
                <w:szCs w:val="24"/>
                <w:lang w:eastAsia="et-EE"/>
              </w:rPr>
              <w:t>valitsuse hoone</w:t>
            </w:r>
            <w:r>
              <w:rPr>
                <w:rFonts w:eastAsia="Times New Roman" w:cs="Times New Roman"/>
                <w:szCs w:val="24"/>
                <w:lang w:eastAsia="et-EE"/>
              </w:rPr>
              <w:t xml:space="preserve"> </w:t>
            </w:r>
            <w:r w:rsidRPr="00DB16EF">
              <w:rPr>
                <w:rFonts w:eastAsia="Times New Roman" w:cs="Times New Roman"/>
                <w:szCs w:val="24"/>
                <w:lang w:eastAsia="et-EE"/>
              </w:rPr>
              <w:t>Keskpuiestee 20, Kiviõli linn</w:t>
            </w:r>
          </w:p>
        </w:tc>
        <w:tc>
          <w:tcPr>
            <w:tcW w:w="2552" w:type="dxa"/>
            <w:shd w:val="clear" w:color="auto" w:fill="auto"/>
          </w:tcPr>
          <w:p w14:paraId="2F929DB7" w14:textId="795B77E9"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50617D4E"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573AE51A" w14:textId="4710E8FC" w:rsidTr="00DB16EF">
        <w:tc>
          <w:tcPr>
            <w:tcW w:w="4106" w:type="dxa"/>
            <w:shd w:val="clear" w:color="auto" w:fill="auto"/>
          </w:tcPr>
          <w:p w14:paraId="5CB7F216"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Kiviõli kiirabimaja</w:t>
            </w:r>
            <w:r w:rsidRPr="00DB16EF">
              <w:rPr>
                <w:rFonts w:eastAsia="Times New Roman" w:cs="Times New Roman"/>
                <w:b/>
                <w:bCs/>
                <w:szCs w:val="24"/>
                <w:lang w:eastAsia="et-EE"/>
              </w:rPr>
              <w:t xml:space="preserve"> </w:t>
            </w:r>
          </w:p>
          <w:p w14:paraId="2B506F0D" w14:textId="24F451C0"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Vabaduse puiestee 16, Kiviõli linn</w:t>
            </w:r>
          </w:p>
        </w:tc>
        <w:tc>
          <w:tcPr>
            <w:tcW w:w="2552" w:type="dxa"/>
            <w:shd w:val="clear" w:color="auto" w:fill="auto"/>
          </w:tcPr>
          <w:p w14:paraId="47C121CF" w14:textId="45140BEC"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6EC6E89B"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698B4054" w14:textId="5FD67313" w:rsidTr="00DB16EF">
        <w:tc>
          <w:tcPr>
            <w:tcW w:w="4106" w:type="dxa"/>
            <w:shd w:val="clear" w:color="auto" w:fill="auto"/>
          </w:tcPr>
          <w:p w14:paraId="00C40BD8"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Kiviõli polikliiniku hoone</w:t>
            </w:r>
          </w:p>
          <w:p w14:paraId="09740DA9" w14:textId="5D8A39A4"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Keskpuiestee 36, Kiviõli linn</w:t>
            </w:r>
          </w:p>
        </w:tc>
        <w:tc>
          <w:tcPr>
            <w:tcW w:w="2552" w:type="dxa"/>
            <w:shd w:val="clear" w:color="auto" w:fill="auto"/>
          </w:tcPr>
          <w:p w14:paraId="443CBF7F" w14:textId="2D1A3454"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410987FA"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5BBE0BDE" w14:textId="77777777" w:rsidTr="00DB16EF">
        <w:tc>
          <w:tcPr>
            <w:tcW w:w="4106" w:type="dxa"/>
            <w:shd w:val="clear" w:color="auto" w:fill="auto"/>
          </w:tcPr>
          <w:p w14:paraId="31D83029"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Lüganuse vana vallamaja</w:t>
            </w:r>
            <w:r w:rsidRPr="00DB16EF">
              <w:rPr>
                <w:rFonts w:eastAsia="Times New Roman" w:cs="Times New Roman"/>
                <w:b/>
                <w:bCs/>
                <w:szCs w:val="24"/>
                <w:lang w:eastAsia="et-EE"/>
              </w:rPr>
              <w:t xml:space="preserve"> </w:t>
            </w:r>
          </w:p>
          <w:p w14:paraId="7571987C" w14:textId="0EE3E556"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Kiviõli tee 8, Lüganuse alevik</w:t>
            </w:r>
          </w:p>
        </w:tc>
        <w:tc>
          <w:tcPr>
            <w:tcW w:w="2552" w:type="dxa"/>
            <w:shd w:val="clear" w:color="auto" w:fill="auto"/>
          </w:tcPr>
          <w:p w14:paraId="21F3C7DB"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2046EB4F"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0852F07F" w14:textId="77777777" w:rsidTr="00DB16EF">
        <w:tc>
          <w:tcPr>
            <w:tcW w:w="4106" w:type="dxa"/>
            <w:shd w:val="clear" w:color="auto" w:fill="auto"/>
          </w:tcPr>
          <w:p w14:paraId="25BA1905"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Maidla spordihoone </w:t>
            </w:r>
          </w:p>
          <w:p w14:paraId="60364B48" w14:textId="49DC5BC9"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Mõisa, Maidla küla</w:t>
            </w:r>
          </w:p>
        </w:tc>
        <w:tc>
          <w:tcPr>
            <w:tcW w:w="2552" w:type="dxa"/>
            <w:shd w:val="clear" w:color="auto" w:fill="auto"/>
          </w:tcPr>
          <w:p w14:paraId="1DF2E159"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09BBE528"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7BE79445" w14:textId="77777777" w:rsidTr="00DB16EF">
        <w:tc>
          <w:tcPr>
            <w:tcW w:w="4106" w:type="dxa"/>
            <w:shd w:val="clear" w:color="auto" w:fill="auto"/>
          </w:tcPr>
          <w:p w14:paraId="1F322F9C"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Maidla Kool</w:t>
            </w:r>
          </w:p>
          <w:p w14:paraId="7FAFBF9F" w14:textId="64210F8D"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Mõisa 1, Maidla küla</w:t>
            </w:r>
          </w:p>
        </w:tc>
        <w:tc>
          <w:tcPr>
            <w:tcW w:w="2552" w:type="dxa"/>
            <w:shd w:val="clear" w:color="auto" w:fill="auto"/>
          </w:tcPr>
          <w:p w14:paraId="145721EA"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6DBCB7E4"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36E71495" w14:textId="77777777" w:rsidTr="00DB16EF">
        <w:tc>
          <w:tcPr>
            <w:tcW w:w="4106" w:type="dxa"/>
            <w:shd w:val="clear" w:color="auto" w:fill="auto"/>
          </w:tcPr>
          <w:p w14:paraId="4366E3DF" w14:textId="77777777" w:rsidR="00DB16EF" w:rsidRDefault="00DB16EF" w:rsidP="00DB16EF">
            <w:pPr>
              <w:spacing w:after="0" w:line="240" w:lineRule="auto"/>
              <w:jc w:val="both"/>
              <w:rPr>
                <w:rFonts w:eastAsia="Times New Roman" w:cs="Times New Roman"/>
                <w:szCs w:val="24"/>
                <w:lang w:eastAsia="et-EE"/>
              </w:rPr>
            </w:pPr>
            <w:r w:rsidRPr="00DB16EF">
              <w:rPr>
                <w:rFonts w:eastAsia="Times New Roman" w:cs="Times New Roman"/>
                <w:b/>
                <w:bCs/>
                <w:szCs w:val="24"/>
                <w:lang w:eastAsia="et-EE"/>
              </w:rPr>
              <w:t>Sonda Kogukonnamaja</w:t>
            </w:r>
            <w:r w:rsidRPr="00DB16EF">
              <w:rPr>
                <w:rFonts w:eastAsia="Times New Roman" w:cs="Times New Roman"/>
                <w:szCs w:val="24"/>
                <w:lang w:eastAsia="et-EE"/>
              </w:rPr>
              <w:t xml:space="preserve"> </w:t>
            </w:r>
            <w:r w:rsidRPr="00DB16EF">
              <w:rPr>
                <w:rFonts w:eastAsia="Times New Roman" w:cs="Times New Roman"/>
                <w:b/>
                <w:bCs/>
                <w:szCs w:val="24"/>
                <w:lang w:eastAsia="et-EE"/>
              </w:rPr>
              <w:t xml:space="preserve">rahvamaja saali </w:t>
            </w:r>
            <w:r w:rsidRPr="00DB16EF">
              <w:rPr>
                <w:rFonts w:eastAsia="Times New Roman" w:cs="Times New Roman"/>
                <w:b/>
                <w:bCs/>
                <w:szCs w:val="24"/>
                <w:lang w:eastAsia="et-EE"/>
              </w:rPr>
              <w:t xml:space="preserve">ülemised </w:t>
            </w:r>
            <w:r w:rsidRPr="00DB16EF">
              <w:rPr>
                <w:rFonts w:eastAsia="Times New Roman" w:cs="Times New Roman"/>
                <w:b/>
                <w:bCs/>
                <w:szCs w:val="24"/>
                <w:lang w:eastAsia="et-EE"/>
              </w:rPr>
              <w:t>aknad</w:t>
            </w:r>
            <w:r>
              <w:rPr>
                <w:rFonts w:eastAsia="Times New Roman" w:cs="Times New Roman"/>
                <w:szCs w:val="24"/>
                <w:lang w:eastAsia="et-EE"/>
              </w:rPr>
              <w:t xml:space="preserve"> (nii seest kui väljast)</w:t>
            </w:r>
          </w:p>
          <w:p w14:paraId="3DC4A48D" w14:textId="61093023"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Lembitu 9, Sonda alevik</w:t>
            </w:r>
          </w:p>
        </w:tc>
        <w:tc>
          <w:tcPr>
            <w:tcW w:w="2552" w:type="dxa"/>
            <w:shd w:val="clear" w:color="auto" w:fill="auto"/>
          </w:tcPr>
          <w:p w14:paraId="3BE97909"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06D51083"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6A97D4C8" w14:textId="77777777" w:rsidTr="00DB16EF">
        <w:tc>
          <w:tcPr>
            <w:tcW w:w="4106" w:type="dxa"/>
            <w:shd w:val="clear" w:color="auto" w:fill="auto"/>
          </w:tcPr>
          <w:p w14:paraId="33623CE9" w14:textId="77777777"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Varja</w:t>
            </w:r>
            <w:r w:rsidRPr="00DB16EF">
              <w:rPr>
                <w:rFonts w:eastAsia="Times New Roman" w:cs="Times New Roman"/>
                <w:b/>
                <w:bCs/>
                <w:szCs w:val="24"/>
                <w:lang w:eastAsia="et-EE"/>
              </w:rPr>
              <w:t xml:space="preserve"> k</w:t>
            </w:r>
            <w:r w:rsidRPr="00DB16EF">
              <w:rPr>
                <w:rFonts w:eastAsia="Times New Roman" w:cs="Times New Roman"/>
                <w:b/>
                <w:bCs/>
                <w:szCs w:val="24"/>
                <w:lang w:eastAsia="et-EE"/>
              </w:rPr>
              <w:t xml:space="preserve">ogukonnamaja </w:t>
            </w:r>
          </w:p>
          <w:p w14:paraId="193C32F3" w14:textId="393EA58F" w:rsidR="00DB16EF" w:rsidRPr="003F5676" w:rsidRDefault="00DB16EF" w:rsidP="00DB16EF">
            <w:pPr>
              <w:spacing w:after="0" w:line="240" w:lineRule="auto"/>
              <w:jc w:val="both"/>
              <w:rPr>
                <w:rFonts w:eastAsia="Times New Roman" w:cs="Times New Roman"/>
                <w:szCs w:val="24"/>
                <w:lang w:eastAsia="et-EE"/>
              </w:rPr>
            </w:pPr>
            <w:r w:rsidRPr="00DB16EF">
              <w:rPr>
                <w:rFonts w:eastAsia="Times New Roman" w:cs="Times New Roman"/>
                <w:szCs w:val="24"/>
                <w:lang w:eastAsia="et-EE"/>
              </w:rPr>
              <w:t>Varja küla, Lüganuse vald</w:t>
            </w:r>
          </w:p>
        </w:tc>
        <w:tc>
          <w:tcPr>
            <w:tcW w:w="2552" w:type="dxa"/>
            <w:shd w:val="clear" w:color="auto" w:fill="auto"/>
          </w:tcPr>
          <w:p w14:paraId="357B44C2"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tcPr>
          <w:p w14:paraId="55098DF5"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3FE6329F" w14:textId="77777777" w:rsidTr="00F25812">
        <w:tc>
          <w:tcPr>
            <w:tcW w:w="4106" w:type="dxa"/>
            <w:shd w:val="clear" w:color="auto" w:fill="EDEDED" w:themeFill="accent3" w:themeFillTint="33"/>
          </w:tcPr>
          <w:p w14:paraId="14B578FA" w14:textId="1B4D5DBE" w:rsidR="00DB16EF" w:rsidRDefault="00DB16EF" w:rsidP="00DB16EF">
            <w:pPr>
              <w:spacing w:after="0" w:line="240" w:lineRule="auto"/>
              <w:jc w:val="both"/>
              <w:rPr>
                <w:rFonts w:eastAsia="Times New Roman" w:cs="Times New Roman"/>
                <w:b/>
                <w:bCs/>
                <w:szCs w:val="24"/>
                <w:lang w:eastAsia="et-EE"/>
              </w:rPr>
            </w:pPr>
            <w:bookmarkStart w:id="0" w:name="_Hlk195709697"/>
            <w:r>
              <w:rPr>
                <w:rFonts w:eastAsia="Times New Roman" w:cs="Times New Roman"/>
                <w:b/>
                <w:bCs/>
                <w:szCs w:val="24"/>
                <w:lang w:eastAsia="et-EE"/>
              </w:rPr>
              <w:t xml:space="preserve"> </w:t>
            </w:r>
          </w:p>
          <w:p w14:paraId="732C36E7" w14:textId="5514EE33" w:rsidR="00DB16EF" w:rsidRPr="00DB16EF" w:rsidRDefault="00DB16EF" w:rsidP="00DB16EF">
            <w:pPr>
              <w:spacing w:after="0" w:line="240" w:lineRule="auto"/>
              <w:jc w:val="both"/>
              <w:rPr>
                <w:rFonts w:eastAsia="Times New Roman" w:cs="Times New Roman"/>
                <w:b/>
                <w:bCs/>
                <w:szCs w:val="24"/>
                <w:lang w:eastAsia="et-EE"/>
              </w:rPr>
            </w:pPr>
            <w:r>
              <w:rPr>
                <w:rFonts w:eastAsia="Times New Roman" w:cs="Times New Roman"/>
                <w:b/>
                <w:bCs/>
                <w:szCs w:val="24"/>
                <w:lang w:eastAsia="et-EE"/>
              </w:rPr>
              <w:t>Teenuse maksumus mai 2025 kokku:</w:t>
            </w:r>
          </w:p>
        </w:tc>
        <w:tc>
          <w:tcPr>
            <w:tcW w:w="2552" w:type="dxa"/>
            <w:shd w:val="clear" w:color="auto" w:fill="EDEDED" w:themeFill="accent3" w:themeFillTint="33"/>
          </w:tcPr>
          <w:p w14:paraId="02433FDF"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c>
          <w:tcPr>
            <w:tcW w:w="2358" w:type="dxa"/>
            <w:shd w:val="clear" w:color="auto" w:fill="EDEDED" w:themeFill="accent3" w:themeFillTint="33"/>
          </w:tcPr>
          <w:p w14:paraId="68F5FC8A" w14:textId="33D9D25A" w:rsidR="00DB16EF" w:rsidRPr="00DB16EF" w:rsidRDefault="00DB16EF" w:rsidP="003F5676">
            <w:pPr>
              <w:spacing w:before="100" w:beforeAutospacing="1" w:after="100" w:afterAutospacing="1" w:line="240" w:lineRule="auto"/>
              <w:jc w:val="both"/>
              <w:rPr>
                <w:rFonts w:eastAsia="Times New Roman" w:cs="Times New Roman"/>
                <w:sz w:val="20"/>
                <w:szCs w:val="20"/>
                <w:lang w:eastAsia="et-EE"/>
              </w:rPr>
            </w:pPr>
            <w:r w:rsidRPr="00DB16EF">
              <w:rPr>
                <w:rFonts w:eastAsia="Times New Roman" w:cs="Times New Roman"/>
                <w:sz w:val="20"/>
                <w:szCs w:val="20"/>
                <w:lang w:eastAsia="et-EE"/>
              </w:rPr>
              <w:t>Km 22 %</w:t>
            </w:r>
          </w:p>
        </w:tc>
      </w:tr>
      <w:bookmarkEnd w:id="0"/>
      <w:tr w:rsidR="00DB16EF" w:rsidRPr="003F5676" w14:paraId="0208342C" w14:textId="77777777" w:rsidTr="006F07E1">
        <w:tc>
          <w:tcPr>
            <w:tcW w:w="9016" w:type="dxa"/>
            <w:gridSpan w:val="3"/>
            <w:shd w:val="clear" w:color="auto" w:fill="auto"/>
          </w:tcPr>
          <w:p w14:paraId="1FF7D738" w14:textId="77777777"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p>
        </w:tc>
      </w:tr>
      <w:tr w:rsidR="00DB16EF" w:rsidRPr="003F5676" w14:paraId="514795AE" w14:textId="77777777" w:rsidTr="0050130D">
        <w:tc>
          <w:tcPr>
            <w:tcW w:w="4106" w:type="dxa"/>
            <w:shd w:val="clear" w:color="auto" w:fill="DEEAF6" w:themeFill="accent5" w:themeFillTint="33"/>
          </w:tcPr>
          <w:p w14:paraId="0379E716" w14:textId="53EC81DB" w:rsidR="00DB16EF" w:rsidRPr="00DB16EF" w:rsidRDefault="00DB16EF" w:rsidP="00DB16EF">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Akende pesu Lüganuse valla objektidel </w:t>
            </w:r>
            <w:r>
              <w:rPr>
                <w:rFonts w:eastAsia="Times New Roman" w:cs="Times New Roman"/>
                <w:b/>
                <w:bCs/>
                <w:szCs w:val="24"/>
                <w:lang w:eastAsia="et-EE"/>
              </w:rPr>
              <w:t xml:space="preserve">september </w:t>
            </w:r>
            <w:r w:rsidRPr="00DB16EF">
              <w:rPr>
                <w:rFonts w:eastAsia="Times New Roman" w:cs="Times New Roman"/>
                <w:b/>
                <w:bCs/>
                <w:szCs w:val="24"/>
                <w:lang w:eastAsia="et-EE"/>
              </w:rPr>
              <w:t>2025</w:t>
            </w:r>
            <w:r w:rsidRPr="00DB16EF">
              <w:rPr>
                <w:rFonts w:eastAsia="Times New Roman" w:cs="Times New Roman"/>
                <w:b/>
                <w:bCs/>
                <w:szCs w:val="24"/>
                <w:lang w:eastAsia="et-EE"/>
              </w:rPr>
              <w:tab/>
            </w:r>
          </w:p>
        </w:tc>
        <w:tc>
          <w:tcPr>
            <w:tcW w:w="2552" w:type="dxa"/>
            <w:shd w:val="clear" w:color="auto" w:fill="DEEAF6" w:themeFill="accent5" w:themeFillTint="33"/>
          </w:tcPr>
          <w:p w14:paraId="76A2EA2A" w14:textId="70AE41D8"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r w:rsidRPr="00DB16EF">
              <w:rPr>
                <w:rFonts w:eastAsia="Times New Roman" w:cs="Times New Roman"/>
                <w:szCs w:val="24"/>
                <w:lang w:eastAsia="et-EE"/>
              </w:rPr>
              <w:t>Hind käibemaksuta (eur)</w:t>
            </w:r>
          </w:p>
        </w:tc>
        <w:tc>
          <w:tcPr>
            <w:tcW w:w="2358" w:type="dxa"/>
            <w:shd w:val="clear" w:color="auto" w:fill="DEEAF6" w:themeFill="accent5" w:themeFillTint="33"/>
          </w:tcPr>
          <w:p w14:paraId="62FE4FC8" w14:textId="6699CA3B" w:rsidR="00DB16EF" w:rsidRPr="003F5676" w:rsidRDefault="00DB16EF" w:rsidP="003F5676">
            <w:pPr>
              <w:spacing w:before="100" w:beforeAutospacing="1" w:after="100" w:afterAutospacing="1" w:line="240" w:lineRule="auto"/>
              <w:jc w:val="both"/>
              <w:rPr>
                <w:rFonts w:eastAsia="Times New Roman" w:cs="Times New Roman"/>
                <w:szCs w:val="24"/>
                <w:lang w:eastAsia="et-EE"/>
              </w:rPr>
            </w:pPr>
            <w:r w:rsidRPr="00DB16EF">
              <w:rPr>
                <w:rFonts w:eastAsia="Times New Roman" w:cs="Times New Roman"/>
                <w:szCs w:val="24"/>
                <w:lang w:eastAsia="et-EE"/>
              </w:rPr>
              <w:t>Hind käibemaksuga 2</w:t>
            </w:r>
            <w:r>
              <w:rPr>
                <w:rFonts w:eastAsia="Times New Roman" w:cs="Times New Roman"/>
                <w:szCs w:val="24"/>
                <w:lang w:eastAsia="et-EE"/>
              </w:rPr>
              <w:t>4</w:t>
            </w:r>
            <w:r w:rsidRPr="00DB16EF">
              <w:rPr>
                <w:rFonts w:eastAsia="Times New Roman" w:cs="Times New Roman"/>
                <w:szCs w:val="24"/>
                <w:lang w:eastAsia="et-EE"/>
              </w:rPr>
              <w:t>% (eur)</w:t>
            </w:r>
          </w:p>
        </w:tc>
      </w:tr>
      <w:tr w:rsidR="0050130D" w:rsidRPr="003F5676" w14:paraId="5FA31DA6" w14:textId="77777777" w:rsidTr="00DB16EF">
        <w:tc>
          <w:tcPr>
            <w:tcW w:w="4106" w:type="dxa"/>
            <w:shd w:val="clear" w:color="auto" w:fill="auto"/>
          </w:tcPr>
          <w:p w14:paraId="5A01D00D" w14:textId="03F0B505"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Lüganuse vallavalitsuse hoone</w:t>
            </w:r>
            <w:r>
              <w:rPr>
                <w:rFonts w:eastAsia="Times New Roman" w:cs="Times New Roman"/>
                <w:szCs w:val="24"/>
                <w:lang w:eastAsia="et-EE"/>
              </w:rPr>
              <w:t xml:space="preserve"> </w:t>
            </w:r>
            <w:r w:rsidRPr="00DB16EF">
              <w:rPr>
                <w:rFonts w:eastAsia="Times New Roman" w:cs="Times New Roman"/>
                <w:szCs w:val="24"/>
                <w:lang w:eastAsia="et-EE"/>
              </w:rPr>
              <w:t>Keskpuiestee 20, Kiviõli linn</w:t>
            </w:r>
          </w:p>
        </w:tc>
        <w:tc>
          <w:tcPr>
            <w:tcW w:w="2552" w:type="dxa"/>
            <w:shd w:val="clear" w:color="auto" w:fill="auto"/>
          </w:tcPr>
          <w:p w14:paraId="12977152"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56E30E29"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7AF1498D" w14:textId="77777777" w:rsidTr="00DB16EF">
        <w:tc>
          <w:tcPr>
            <w:tcW w:w="4106" w:type="dxa"/>
            <w:shd w:val="clear" w:color="auto" w:fill="auto"/>
          </w:tcPr>
          <w:p w14:paraId="743D461C" w14:textId="6DB7A6F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Kiviõli kiirabimaja </w:t>
            </w:r>
          </w:p>
          <w:p w14:paraId="28ABAD44" w14:textId="47330CD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Vabaduse puiestee 16, Kiviõli linn</w:t>
            </w:r>
          </w:p>
        </w:tc>
        <w:tc>
          <w:tcPr>
            <w:tcW w:w="2552" w:type="dxa"/>
            <w:shd w:val="clear" w:color="auto" w:fill="auto"/>
          </w:tcPr>
          <w:p w14:paraId="5D22DE5F"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1DB9C618"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758C8871" w14:textId="77777777" w:rsidTr="00DB16EF">
        <w:tc>
          <w:tcPr>
            <w:tcW w:w="4106" w:type="dxa"/>
            <w:shd w:val="clear" w:color="auto" w:fill="auto"/>
          </w:tcPr>
          <w:p w14:paraId="0C806BA0" w14:textId="7777777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lastRenderedPageBreak/>
              <w:t>Kiviõli polikliiniku hoone</w:t>
            </w:r>
          </w:p>
          <w:p w14:paraId="4418FEFD" w14:textId="35AD9299"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Keskpuiestee 36, Kiviõli linn</w:t>
            </w:r>
          </w:p>
        </w:tc>
        <w:tc>
          <w:tcPr>
            <w:tcW w:w="2552" w:type="dxa"/>
            <w:shd w:val="clear" w:color="auto" w:fill="auto"/>
          </w:tcPr>
          <w:p w14:paraId="0DFAFD8A"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70DD5180"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77F16BF4" w14:textId="77777777" w:rsidTr="00DB16EF">
        <w:tc>
          <w:tcPr>
            <w:tcW w:w="4106" w:type="dxa"/>
            <w:shd w:val="clear" w:color="auto" w:fill="auto"/>
          </w:tcPr>
          <w:p w14:paraId="5EDDB745" w14:textId="7777777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Lüganuse vana vallamaja </w:t>
            </w:r>
          </w:p>
          <w:p w14:paraId="49262FF4" w14:textId="7ACCBB0A"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Kiviõli tee 8, Lüganuse alevik</w:t>
            </w:r>
          </w:p>
        </w:tc>
        <w:tc>
          <w:tcPr>
            <w:tcW w:w="2552" w:type="dxa"/>
            <w:shd w:val="clear" w:color="auto" w:fill="auto"/>
          </w:tcPr>
          <w:p w14:paraId="590A722A"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00CA9CE3"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682A69A6" w14:textId="77777777" w:rsidTr="00DB16EF">
        <w:tc>
          <w:tcPr>
            <w:tcW w:w="4106" w:type="dxa"/>
            <w:shd w:val="clear" w:color="auto" w:fill="auto"/>
          </w:tcPr>
          <w:p w14:paraId="1B305AD5" w14:textId="7777777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Maidla spordihoone </w:t>
            </w:r>
          </w:p>
          <w:p w14:paraId="13439D82" w14:textId="29195BF2"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Mõisa, Maidla küla</w:t>
            </w:r>
          </w:p>
        </w:tc>
        <w:tc>
          <w:tcPr>
            <w:tcW w:w="2552" w:type="dxa"/>
            <w:shd w:val="clear" w:color="auto" w:fill="auto"/>
          </w:tcPr>
          <w:p w14:paraId="23FE4A96"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6D802578"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2984983B" w14:textId="77777777" w:rsidTr="00DB16EF">
        <w:tc>
          <w:tcPr>
            <w:tcW w:w="4106" w:type="dxa"/>
            <w:shd w:val="clear" w:color="auto" w:fill="auto"/>
          </w:tcPr>
          <w:p w14:paraId="4CE92017" w14:textId="7777777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Maidla Kool</w:t>
            </w:r>
          </w:p>
          <w:p w14:paraId="2B7703EA" w14:textId="2680EFA5"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Mõisa 1, Maidla küla</w:t>
            </w:r>
          </w:p>
        </w:tc>
        <w:tc>
          <w:tcPr>
            <w:tcW w:w="2552" w:type="dxa"/>
            <w:shd w:val="clear" w:color="auto" w:fill="auto"/>
          </w:tcPr>
          <w:p w14:paraId="0FDDEDFE"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4FFFF5C6"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0D8970F6" w14:textId="77777777" w:rsidTr="00DB16EF">
        <w:tc>
          <w:tcPr>
            <w:tcW w:w="4106" w:type="dxa"/>
            <w:shd w:val="clear" w:color="auto" w:fill="auto"/>
          </w:tcPr>
          <w:p w14:paraId="3B7645E3" w14:textId="77777777" w:rsidR="0050130D" w:rsidRDefault="0050130D" w:rsidP="0050130D">
            <w:pPr>
              <w:spacing w:after="0" w:line="240" w:lineRule="auto"/>
              <w:jc w:val="both"/>
              <w:rPr>
                <w:rFonts w:eastAsia="Times New Roman" w:cs="Times New Roman"/>
                <w:szCs w:val="24"/>
                <w:lang w:eastAsia="et-EE"/>
              </w:rPr>
            </w:pPr>
            <w:r w:rsidRPr="00DB16EF">
              <w:rPr>
                <w:rFonts w:eastAsia="Times New Roman" w:cs="Times New Roman"/>
                <w:b/>
                <w:bCs/>
                <w:szCs w:val="24"/>
                <w:lang w:eastAsia="et-EE"/>
              </w:rPr>
              <w:t>Sonda Kogukonnamaja</w:t>
            </w:r>
            <w:r w:rsidRPr="00DB16EF">
              <w:rPr>
                <w:rFonts w:eastAsia="Times New Roman" w:cs="Times New Roman"/>
                <w:szCs w:val="24"/>
                <w:lang w:eastAsia="et-EE"/>
              </w:rPr>
              <w:t xml:space="preserve"> </w:t>
            </w:r>
            <w:r w:rsidRPr="00DB16EF">
              <w:rPr>
                <w:rFonts w:eastAsia="Times New Roman" w:cs="Times New Roman"/>
                <w:b/>
                <w:bCs/>
                <w:szCs w:val="24"/>
                <w:lang w:eastAsia="et-EE"/>
              </w:rPr>
              <w:t>rahvamaja saali ülemised aknad</w:t>
            </w:r>
            <w:r>
              <w:rPr>
                <w:rFonts w:eastAsia="Times New Roman" w:cs="Times New Roman"/>
                <w:szCs w:val="24"/>
                <w:lang w:eastAsia="et-EE"/>
              </w:rPr>
              <w:t xml:space="preserve"> (nii seest kui väljast)</w:t>
            </w:r>
          </w:p>
          <w:p w14:paraId="7FF9F038" w14:textId="4363F11A"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Lembitu 9, Sonda alevik</w:t>
            </w:r>
          </w:p>
        </w:tc>
        <w:tc>
          <w:tcPr>
            <w:tcW w:w="2552" w:type="dxa"/>
            <w:shd w:val="clear" w:color="auto" w:fill="auto"/>
          </w:tcPr>
          <w:p w14:paraId="32818EC7"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2F4F3AA4"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5EA7A86B" w14:textId="77777777" w:rsidTr="00DB16EF">
        <w:tc>
          <w:tcPr>
            <w:tcW w:w="4106" w:type="dxa"/>
            <w:shd w:val="clear" w:color="auto" w:fill="auto"/>
          </w:tcPr>
          <w:p w14:paraId="60F50A1A" w14:textId="77777777"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b/>
                <w:bCs/>
                <w:szCs w:val="24"/>
                <w:lang w:eastAsia="et-EE"/>
              </w:rPr>
              <w:t xml:space="preserve">Varja kogukonnamaja </w:t>
            </w:r>
          </w:p>
          <w:p w14:paraId="5A0A202E" w14:textId="3391839A" w:rsidR="0050130D" w:rsidRPr="00DB16EF" w:rsidRDefault="0050130D" w:rsidP="0050130D">
            <w:pPr>
              <w:spacing w:after="0" w:line="240" w:lineRule="auto"/>
              <w:jc w:val="both"/>
              <w:rPr>
                <w:rFonts w:eastAsia="Times New Roman" w:cs="Times New Roman"/>
                <w:b/>
                <w:bCs/>
                <w:szCs w:val="24"/>
                <w:lang w:eastAsia="et-EE"/>
              </w:rPr>
            </w:pPr>
            <w:r w:rsidRPr="00DB16EF">
              <w:rPr>
                <w:rFonts w:eastAsia="Times New Roman" w:cs="Times New Roman"/>
                <w:szCs w:val="24"/>
                <w:lang w:eastAsia="et-EE"/>
              </w:rPr>
              <w:t>Varja küla, Lüganuse vald</w:t>
            </w:r>
          </w:p>
        </w:tc>
        <w:tc>
          <w:tcPr>
            <w:tcW w:w="2552" w:type="dxa"/>
            <w:shd w:val="clear" w:color="auto" w:fill="auto"/>
          </w:tcPr>
          <w:p w14:paraId="518157CE"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6A126488"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2BF509FB" w14:textId="77777777" w:rsidTr="00DB16EF">
        <w:tc>
          <w:tcPr>
            <w:tcW w:w="4106" w:type="dxa"/>
            <w:shd w:val="clear" w:color="auto" w:fill="auto"/>
          </w:tcPr>
          <w:p w14:paraId="09A19FCB" w14:textId="77777777" w:rsidR="0050130D" w:rsidRPr="00DB16EF" w:rsidRDefault="0050130D" w:rsidP="0050130D">
            <w:pPr>
              <w:spacing w:after="0" w:line="240" w:lineRule="auto"/>
              <w:jc w:val="both"/>
              <w:rPr>
                <w:rFonts w:eastAsia="Times New Roman" w:cs="Times New Roman"/>
                <w:b/>
                <w:bCs/>
                <w:szCs w:val="24"/>
                <w:lang w:eastAsia="et-EE"/>
              </w:rPr>
            </w:pPr>
          </w:p>
        </w:tc>
        <w:tc>
          <w:tcPr>
            <w:tcW w:w="2552" w:type="dxa"/>
            <w:shd w:val="clear" w:color="auto" w:fill="auto"/>
          </w:tcPr>
          <w:p w14:paraId="187BD4F6"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tcPr>
          <w:p w14:paraId="61A5AD45"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r>
      <w:tr w:rsidR="0050130D" w:rsidRPr="003F5676" w14:paraId="0769F11A" w14:textId="77777777" w:rsidTr="00F25812">
        <w:tc>
          <w:tcPr>
            <w:tcW w:w="4106" w:type="dxa"/>
            <w:shd w:val="clear" w:color="auto" w:fill="EDEDED" w:themeFill="accent3" w:themeFillTint="33"/>
          </w:tcPr>
          <w:p w14:paraId="12045438" w14:textId="570D0F63" w:rsidR="0050130D" w:rsidRPr="00DB16EF" w:rsidRDefault="0050130D" w:rsidP="0050130D">
            <w:pPr>
              <w:spacing w:after="0" w:line="240" w:lineRule="auto"/>
              <w:jc w:val="both"/>
              <w:rPr>
                <w:rFonts w:eastAsia="Times New Roman" w:cs="Times New Roman"/>
                <w:b/>
                <w:bCs/>
                <w:szCs w:val="24"/>
                <w:lang w:eastAsia="et-EE"/>
              </w:rPr>
            </w:pPr>
            <w:r>
              <w:rPr>
                <w:rFonts w:eastAsia="Times New Roman" w:cs="Times New Roman"/>
                <w:b/>
                <w:bCs/>
                <w:szCs w:val="24"/>
                <w:lang w:eastAsia="et-EE"/>
              </w:rPr>
              <w:t xml:space="preserve">Teenuse maksumus </w:t>
            </w:r>
            <w:r>
              <w:rPr>
                <w:rFonts w:eastAsia="Times New Roman" w:cs="Times New Roman"/>
                <w:b/>
                <w:bCs/>
                <w:szCs w:val="24"/>
                <w:lang w:eastAsia="et-EE"/>
              </w:rPr>
              <w:t>september</w:t>
            </w:r>
            <w:r>
              <w:rPr>
                <w:rFonts w:eastAsia="Times New Roman" w:cs="Times New Roman"/>
                <w:b/>
                <w:bCs/>
                <w:szCs w:val="24"/>
                <w:lang w:eastAsia="et-EE"/>
              </w:rPr>
              <w:t xml:space="preserve"> 2025 kokku:</w:t>
            </w:r>
          </w:p>
        </w:tc>
        <w:tc>
          <w:tcPr>
            <w:tcW w:w="2552" w:type="dxa"/>
            <w:shd w:val="clear" w:color="auto" w:fill="EDEDED" w:themeFill="accent3" w:themeFillTint="33"/>
          </w:tcPr>
          <w:p w14:paraId="4B1F9779"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shd w:val="clear" w:color="auto" w:fill="EDEDED" w:themeFill="accent3" w:themeFillTint="33"/>
          </w:tcPr>
          <w:p w14:paraId="1602E077" w14:textId="3F00C514"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r w:rsidRPr="00DB16EF">
              <w:rPr>
                <w:rFonts w:eastAsia="Times New Roman" w:cs="Times New Roman"/>
                <w:sz w:val="20"/>
                <w:szCs w:val="20"/>
                <w:lang w:eastAsia="et-EE"/>
              </w:rPr>
              <w:t>Km 2</w:t>
            </w:r>
            <w:r>
              <w:rPr>
                <w:rFonts w:eastAsia="Times New Roman" w:cs="Times New Roman"/>
                <w:sz w:val="20"/>
                <w:szCs w:val="20"/>
                <w:lang w:eastAsia="et-EE"/>
              </w:rPr>
              <w:t>4</w:t>
            </w:r>
            <w:r w:rsidRPr="00DB16EF">
              <w:rPr>
                <w:rFonts w:eastAsia="Times New Roman" w:cs="Times New Roman"/>
                <w:sz w:val="20"/>
                <w:szCs w:val="20"/>
                <w:lang w:eastAsia="et-EE"/>
              </w:rPr>
              <w:t xml:space="preserve"> %</w:t>
            </w:r>
          </w:p>
        </w:tc>
      </w:tr>
      <w:tr w:rsidR="0050130D" w:rsidRPr="003F5676" w14:paraId="0DEE2B7E" w14:textId="77777777" w:rsidTr="0050130D">
        <w:tc>
          <w:tcPr>
            <w:tcW w:w="4106" w:type="dxa"/>
            <w:shd w:val="clear" w:color="auto" w:fill="E2EFD9" w:themeFill="accent6" w:themeFillTint="33"/>
          </w:tcPr>
          <w:p w14:paraId="5F5A6FC9" w14:textId="17A5B5ED" w:rsidR="0050130D" w:rsidRDefault="0050130D" w:rsidP="0050130D">
            <w:pPr>
              <w:spacing w:after="0" w:line="240" w:lineRule="auto"/>
              <w:jc w:val="both"/>
              <w:rPr>
                <w:rFonts w:eastAsia="Times New Roman" w:cs="Times New Roman"/>
                <w:b/>
                <w:bCs/>
                <w:szCs w:val="24"/>
                <w:lang w:eastAsia="et-EE"/>
              </w:rPr>
            </w:pPr>
            <w:r>
              <w:rPr>
                <w:rFonts w:eastAsia="Times New Roman" w:cs="Times New Roman"/>
                <w:b/>
                <w:bCs/>
                <w:szCs w:val="24"/>
                <w:lang w:eastAsia="et-EE"/>
              </w:rPr>
              <w:t>Pakkumuse maksumus kokku (mai ja september)</w:t>
            </w:r>
          </w:p>
        </w:tc>
        <w:tc>
          <w:tcPr>
            <w:tcW w:w="2552" w:type="dxa"/>
            <w:shd w:val="clear" w:color="auto" w:fill="E2EFD9" w:themeFill="accent6" w:themeFillTint="33"/>
          </w:tcPr>
          <w:p w14:paraId="2B7F54DA" w14:textId="77777777" w:rsidR="0050130D" w:rsidRPr="003F5676" w:rsidRDefault="0050130D" w:rsidP="0050130D">
            <w:pPr>
              <w:spacing w:before="100" w:beforeAutospacing="1" w:after="100" w:afterAutospacing="1" w:line="240" w:lineRule="auto"/>
              <w:jc w:val="both"/>
              <w:rPr>
                <w:rFonts w:eastAsia="Times New Roman" w:cs="Times New Roman"/>
                <w:szCs w:val="24"/>
                <w:lang w:eastAsia="et-EE"/>
              </w:rPr>
            </w:pPr>
          </w:p>
        </w:tc>
        <w:tc>
          <w:tcPr>
            <w:tcW w:w="2358" w:type="dxa"/>
            <w:shd w:val="clear" w:color="auto" w:fill="E2EFD9" w:themeFill="accent6" w:themeFillTint="33"/>
          </w:tcPr>
          <w:p w14:paraId="4EE6F913" w14:textId="77777777" w:rsidR="0050130D" w:rsidRPr="00DB16EF" w:rsidRDefault="0050130D" w:rsidP="0050130D">
            <w:pPr>
              <w:spacing w:before="100" w:beforeAutospacing="1" w:after="100" w:afterAutospacing="1" w:line="240" w:lineRule="auto"/>
              <w:jc w:val="both"/>
              <w:rPr>
                <w:rFonts w:eastAsia="Times New Roman" w:cs="Times New Roman"/>
                <w:sz w:val="20"/>
                <w:szCs w:val="20"/>
                <w:lang w:eastAsia="et-EE"/>
              </w:rPr>
            </w:pPr>
          </w:p>
        </w:tc>
      </w:tr>
    </w:tbl>
    <w:p w14:paraId="6AA25477" w14:textId="77777777" w:rsidR="00B35A2C" w:rsidRDefault="00B35A2C" w:rsidP="00FC332A">
      <w:pPr>
        <w:spacing w:after="0"/>
        <w:jc w:val="both"/>
        <w:rPr>
          <w:rFonts w:eastAsia="Times New Roman" w:cs="Times New Roman"/>
          <w:color w:val="000000"/>
          <w:szCs w:val="24"/>
          <w:lang w:eastAsia="et-EE"/>
        </w:rPr>
      </w:pPr>
    </w:p>
    <w:p w14:paraId="393623B4" w14:textId="013BB52E"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3. Tuginedes oma ametialasele professionaalsusele, oleme pakkumuse koostamisel arvesse</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võtnud kõik tööd ja kulud, kaasa arvatud ka need tööd ja kulud, mis ei ole detailselt kirjeldatud pakkumuse esitamise ettepanekus ja selle lisades, kuid mis on vajalikud kirjeldatud tööde teostamiseks vastavalt esitatud nõuetele.</w:t>
      </w:r>
    </w:p>
    <w:p w14:paraId="6D04709A" w14:textId="77777777"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4. Kinnitame, et meie majanduslik seisund võimaldab häireteta teostada hanke objektiks</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 xml:space="preserve">olevaid töid ja meie käsutuses on hankelepingu täitmise tagamiseks vajalikud </w:t>
      </w:r>
      <w:r w:rsidR="006831FF" w:rsidRPr="00FC332A">
        <w:rPr>
          <w:rFonts w:eastAsia="Times New Roman" w:cs="Times New Roman"/>
          <w:color w:val="000000"/>
          <w:szCs w:val="24"/>
          <w:lang w:eastAsia="et-EE"/>
        </w:rPr>
        <w:t xml:space="preserve">tehnilised ja </w:t>
      </w:r>
      <w:r w:rsidRPr="00FC332A">
        <w:rPr>
          <w:rFonts w:eastAsia="Times New Roman" w:cs="Times New Roman"/>
          <w:color w:val="000000"/>
          <w:szCs w:val="24"/>
          <w:lang w:eastAsia="et-EE"/>
        </w:rPr>
        <w:t>rahalised</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vahendid.</w:t>
      </w:r>
      <w:r w:rsidR="006831FF" w:rsidRPr="00FC332A">
        <w:rPr>
          <w:rFonts w:eastAsia="Times New Roman" w:cs="Times New Roman"/>
          <w:color w:val="000000"/>
          <w:szCs w:val="24"/>
          <w:lang w:eastAsia="et-EE"/>
        </w:rPr>
        <w:t xml:space="preserve"> </w:t>
      </w:r>
    </w:p>
    <w:p w14:paraId="5E60B755" w14:textId="77777777" w:rsidR="00FC332A"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5. Kinnitame, et meie pakkumuse lahutamatuks osaks loetakse kõik dokumendid ning</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täiendavad lisad, mis on tehtud</w:t>
      </w:r>
      <w:r w:rsidR="006831FF" w:rsidRPr="00FC332A">
        <w:rPr>
          <w:rFonts w:eastAsia="Times New Roman" w:cs="Times New Roman"/>
          <w:color w:val="000000"/>
          <w:szCs w:val="24"/>
          <w:lang w:eastAsia="et-EE"/>
        </w:rPr>
        <w:t>/esitatud</w:t>
      </w:r>
      <w:r w:rsidRPr="00FC332A">
        <w:rPr>
          <w:rFonts w:eastAsia="Times New Roman" w:cs="Times New Roman"/>
          <w:color w:val="000000"/>
          <w:szCs w:val="24"/>
          <w:lang w:eastAsia="et-EE"/>
        </w:rPr>
        <w:t xml:space="preserve"> hanke käigus.</w:t>
      </w:r>
    </w:p>
    <w:p w14:paraId="3F662D97" w14:textId="77777777"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6. Võtame kohustuse, et meie pakkumus on arvestanud kõiki töid ja nõudeid antud pakkumuse ja </w:t>
      </w:r>
      <w:r w:rsidR="006831FF" w:rsidRPr="00FC332A">
        <w:rPr>
          <w:rFonts w:eastAsia="Times New Roman" w:cs="Times New Roman"/>
          <w:color w:val="000000"/>
          <w:szCs w:val="24"/>
          <w:lang w:eastAsia="et-EE"/>
        </w:rPr>
        <w:t>selle maksumuse</w:t>
      </w:r>
      <w:r w:rsidRPr="00FC332A">
        <w:rPr>
          <w:rFonts w:eastAsia="Times New Roman" w:cs="Times New Roman"/>
          <w:color w:val="000000"/>
          <w:szCs w:val="24"/>
          <w:lang w:eastAsia="et-EE"/>
        </w:rPr>
        <w:t xml:space="preserve"> koostamisel.</w:t>
      </w:r>
      <w:r w:rsidR="006831FF" w:rsidRPr="00FC332A">
        <w:rPr>
          <w:rFonts w:eastAsia="Times New Roman" w:cs="Times New Roman"/>
          <w:color w:val="000000"/>
          <w:szCs w:val="24"/>
          <w:lang w:eastAsia="et-EE"/>
        </w:rPr>
        <w:t xml:space="preserve"> </w:t>
      </w:r>
    </w:p>
    <w:p w14:paraId="4DEFE168" w14:textId="7588E4AC" w:rsidR="006831FF" w:rsidRPr="00FC332A" w:rsidRDefault="004B77C8" w:rsidP="0084204B">
      <w:pPr>
        <w:spacing w:after="0" w:line="240" w:lineRule="auto"/>
        <w:jc w:val="both"/>
        <w:rPr>
          <w:rFonts w:cs="Times New Roman"/>
          <w:b/>
          <w:szCs w:val="24"/>
        </w:rPr>
      </w:pPr>
      <w:r w:rsidRPr="005532B4">
        <w:rPr>
          <w:rFonts w:eastAsia="Times New Roman" w:cs="Times New Roman"/>
          <w:b/>
          <w:bCs/>
          <w:color w:val="000000"/>
          <w:szCs w:val="24"/>
          <w:lang w:eastAsia="et-EE"/>
        </w:rPr>
        <w:t>7. Käesolev pakkumus on jõus vähemalt</w:t>
      </w:r>
      <w:r w:rsidR="006831FF" w:rsidRPr="005532B4">
        <w:rPr>
          <w:rFonts w:eastAsia="Times New Roman" w:cs="Times New Roman"/>
          <w:b/>
          <w:bCs/>
          <w:color w:val="000000"/>
          <w:szCs w:val="24"/>
          <w:lang w:eastAsia="et-EE"/>
        </w:rPr>
        <w:t xml:space="preserve"> </w:t>
      </w:r>
      <w:r w:rsidR="00C6320D">
        <w:rPr>
          <w:rFonts w:cs="Times New Roman"/>
          <w:b/>
          <w:szCs w:val="24"/>
        </w:rPr>
        <w:t>6</w:t>
      </w:r>
      <w:r w:rsidR="006831FF" w:rsidRPr="005532B4">
        <w:rPr>
          <w:rFonts w:cs="Times New Roman"/>
          <w:b/>
          <w:szCs w:val="24"/>
        </w:rPr>
        <w:t>0 päeva alates pakkumuse esitamise tähtaja</w:t>
      </w:r>
      <w:r w:rsidR="005532B4">
        <w:rPr>
          <w:rFonts w:cs="Times New Roman"/>
          <w:b/>
          <w:szCs w:val="24"/>
        </w:rPr>
        <w:t>le järgnevast päevast.</w:t>
      </w:r>
    </w:p>
    <w:p w14:paraId="3CFEFD26" w14:textId="77777777" w:rsidR="006831FF" w:rsidRPr="00FC332A" w:rsidRDefault="006831FF" w:rsidP="00FC332A">
      <w:pPr>
        <w:spacing w:after="0"/>
        <w:jc w:val="both"/>
        <w:rPr>
          <w:rFonts w:eastAsia="Times New Roman" w:cs="Times New Roman"/>
          <w:color w:val="000000"/>
          <w:szCs w:val="24"/>
          <w:lang w:eastAsia="et-EE"/>
        </w:rPr>
      </w:pPr>
    </w:p>
    <w:p w14:paraId="19FD4A0E" w14:textId="14801555" w:rsidR="006831FF" w:rsidRPr="00FC332A" w:rsidRDefault="006831FF"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Pakkumuse allkirjastaja:</w:t>
      </w:r>
    </w:p>
    <w:p w14:paraId="250EBCBA" w14:textId="005422F4" w:rsidR="00FC332A" w:rsidRPr="00FC332A"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B35A2C">
        <w:rPr>
          <w:rFonts w:eastAsia="Times New Roman" w:cs="Times New Roman"/>
          <w:color w:val="000000"/>
          <w:szCs w:val="24"/>
          <w:lang w:eastAsia="et-EE"/>
        </w:rPr>
        <w:t>allkirjastatud digitaalselt</w:t>
      </w:r>
      <w:r w:rsidRPr="00FC332A">
        <w:rPr>
          <w:rFonts w:eastAsia="Times New Roman" w:cs="Times New Roman"/>
          <w:color w:val="000000"/>
          <w:szCs w:val="24"/>
          <w:lang w:eastAsia="et-EE"/>
        </w:rPr>
        <w:t xml:space="preserve">/ </w:t>
      </w:r>
    </w:p>
    <w:p w14:paraId="416AE38B" w14:textId="77777777" w:rsidR="00FC332A"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4B77C8" w:rsidRPr="00FC332A">
        <w:rPr>
          <w:rFonts w:eastAsia="Times New Roman" w:cs="Times New Roman"/>
          <w:color w:val="000000"/>
          <w:szCs w:val="24"/>
          <w:lang w:eastAsia="et-EE"/>
        </w:rPr>
        <w:t>Juriidilise esindaja nimi/ /ametikoht/</w:t>
      </w:r>
    </w:p>
    <w:p w14:paraId="3CA81946" w14:textId="77777777" w:rsidR="003D3080" w:rsidRPr="00FC332A" w:rsidRDefault="004B77C8" w:rsidP="00FC332A">
      <w:pPr>
        <w:spacing w:after="0"/>
        <w:jc w:val="both"/>
        <w:rPr>
          <w:rFonts w:cs="Times New Roman"/>
          <w:szCs w:val="24"/>
        </w:rPr>
      </w:pPr>
      <w:r w:rsidRPr="00FC332A">
        <w:rPr>
          <w:rFonts w:eastAsia="Times New Roman" w:cs="Times New Roman"/>
          <w:color w:val="000000"/>
          <w:szCs w:val="24"/>
          <w:lang w:eastAsia="et-EE"/>
        </w:rPr>
        <w:t>(volitatud esindajal lisada volikiri)</w:t>
      </w:r>
    </w:p>
    <w:sectPr w:rsidR="003D3080" w:rsidRPr="00FC3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8"/>
    <w:rsid w:val="0000352A"/>
    <w:rsid w:val="00040328"/>
    <w:rsid w:val="00045E67"/>
    <w:rsid w:val="000D1DBB"/>
    <w:rsid w:val="000D5150"/>
    <w:rsid w:val="001122EF"/>
    <w:rsid w:val="00134FEA"/>
    <w:rsid w:val="001D3F10"/>
    <w:rsid w:val="00242B02"/>
    <w:rsid w:val="002430EF"/>
    <w:rsid w:val="002A3071"/>
    <w:rsid w:val="002A4E01"/>
    <w:rsid w:val="002F0D96"/>
    <w:rsid w:val="00305219"/>
    <w:rsid w:val="0033634A"/>
    <w:rsid w:val="00351066"/>
    <w:rsid w:val="00362E12"/>
    <w:rsid w:val="003D3080"/>
    <w:rsid w:val="003F5676"/>
    <w:rsid w:val="004B77C8"/>
    <w:rsid w:val="004E6098"/>
    <w:rsid w:val="0050130D"/>
    <w:rsid w:val="005532B4"/>
    <w:rsid w:val="00596900"/>
    <w:rsid w:val="005B7E33"/>
    <w:rsid w:val="00606DA1"/>
    <w:rsid w:val="00607B10"/>
    <w:rsid w:val="006831FF"/>
    <w:rsid w:val="00694FBF"/>
    <w:rsid w:val="007154BD"/>
    <w:rsid w:val="00736EBF"/>
    <w:rsid w:val="007A72EC"/>
    <w:rsid w:val="007E3818"/>
    <w:rsid w:val="00806D92"/>
    <w:rsid w:val="0084204B"/>
    <w:rsid w:val="00892C80"/>
    <w:rsid w:val="008F44BD"/>
    <w:rsid w:val="00A71F5F"/>
    <w:rsid w:val="00AA5A0F"/>
    <w:rsid w:val="00AC5E75"/>
    <w:rsid w:val="00AD2269"/>
    <w:rsid w:val="00B35A2C"/>
    <w:rsid w:val="00B71D83"/>
    <w:rsid w:val="00BA688E"/>
    <w:rsid w:val="00C6320D"/>
    <w:rsid w:val="00CC6D06"/>
    <w:rsid w:val="00D16A99"/>
    <w:rsid w:val="00D17232"/>
    <w:rsid w:val="00D814A7"/>
    <w:rsid w:val="00D86A50"/>
    <w:rsid w:val="00D97C9C"/>
    <w:rsid w:val="00DB16EF"/>
    <w:rsid w:val="00E65A51"/>
    <w:rsid w:val="00F243CB"/>
    <w:rsid w:val="00F25812"/>
    <w:rsid w:val="00F543AA"/>
    <w:rsid w:val="00F72B4C"/>
    <w:rsid w:val="00F831E6"/>
    <w:rsid w:val="00F90828"/>
    <w:rsid w:val="00FA3898"/>
    <w:rsid w:val="00FC332A"/>
    <w:rsid w:val="00FE5C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5A3"/>
  <w15:chartTrackingRefBased/>
  <w15:docId w15:val="{13A326C4-4CB1-4FF0-996A-0B6152B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150"/>
    <w:pPr>
      <w:spacing w:line="36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Nummerdus"/>
    <w:autoRedefine/>
    <w:uiPriority w:val="1"/>
    <w:qFormat/>
    <w:rsid w:val="00AC5E75"/>
    <w:pPr>
      <w:spacing w:after="0" w:line="240" w:lineRule="auto"/>
    </w:pPr>
    <w:rPr>
      <w:rFonts w:ascii="Calibri" w:hAnsi="Calibri" w:cs="Calibri"/>
    </w:rPr>
  </w:style>
  <w:style w:type="paragraph" w:styleId="Selgeltmrgatavtsitaat">
    <w:name w:val="Intense Quote"/>
    <w:aliases w:val="Tiitelleht"/>
    <w:basedOn w:val="Normaallaad"/>
    <w:next w:val="Normaallaad"/>
    <w:link w:val="SelgeltmrgatavtsitaatMrk"/>
    <w:autoRedefine/>
    <w:uiPriority w:val="30"/>
    <w:qFormat/>
    <w:rsid w:val="00AC5E75"/>
    <w:pPr>
      <w:pBdr>
        <w:top w:val="single" w:sz="4" w:space="10" w:color="4472C4" w:themeColor="accent1"/>
        <w:bottom w:val="single" w:sz="4" w:space="10" w:color="4472C4" w:themeColor="accent1"/>
      </w:pBdr>
      <w:spacing w:before="360" w:after="360"/>
      <w:ind w:left="864" w:right="864"/>
      <w:jc w:val="center"/>
    </w:pPr>
    <w:rPr>
      <w:rFonts w:eastAsia="Calibri"/>
      <w:iCs/>
      <w:color w:val="000000" w:themeColor="text1"/>
    </w:rPr>
  </w:style>
  <w:style w:type="character" w:customStyle="1" w:styleId="SelgeltmrgatavtsitaatMrk">
    <w:name w:val="Selgelt märgatav tsitaat Märk"/>
    <w:aliases w:val="Tiitelleht Märk"/>
    <w:basedOn w:val="Liguvaikefont"/>
    <w:link w:val="Selgeltmrgatavtsitaat"/>
    <w:uiPriority w:val="30"/>
    <w:rsid w:val="00AC5E75"/>
    <w:rPr>
      <w:rFonts w:ascii="Times New Roman" w:eastAsia="Calibri" w:hAnsi="Times New Roman" w:cs="Times New Roman"/>
      <w:iCs/>
      <w:color w:val="000000" w:themeColor="text1"/>
      <w:sz w:val="24"/>
      <w:szCs w:val="24"/>
    </w:rPr>
  </w:style>
  <w:style w:type="paragraph" w:styleId="Alapealkiri">
    <w:name w:val="Subtitle"/>
    <w:basedOn w:val="Normaallaad"/>
    <w:next w:val="Normaallaad"/>
    <w:link w:val="AlapealkiriMrk"/>
    <w:autoRedefine/>
    <w:uiPriority w:val="11"/>
    <w:qFormat/>
    <w:rsid w:val="007154BD"/>
    <w:pPr>
      <w:numPr>
        <w:ilvl w:val="1"/>
      </w:numPr>
      <w:spacing w:line="276" w:lineRule="auto"/>
    </w:pPr>
    <w:rPr>
      <w:rFonts w:eastAsiaTheme="minorEastAsia"/>
      <w:spacing w:val="15"/>
    </w:rPr>
  </w:style>
  <w:style w:type="character" w:customStyle="1" w:styleId="AlapealkiriMrk">
    <w:name w:val="Alapealkiri Märk"/>
    <w:basedOn w:val="Liguvaikefont"/>
    <w:link w:val="Alapealkiri"/>
    <w:uiPriority w:val="11"/>
    <w:rsid w:val="007154BD"/>
    <w:rPr>
      <w:rFonts w:ascii="Times New Roman" w:eastAsiaTheme="minorEastAsia" w:hAnsi="Times New Roman"/>
      <w:spacing w:val="15"/>
      <w:sz w:val="24"/>
    </w:rPr>
  </w:style>
  <w:style w:type="paragraph" w:customStyle="1" w:styleId="nummerdus">
    <w:name w:val="nummerdus"/>
    <w:uiPriority w:val="21"/>
    <w:qFormat/>
    <w:rsid w:val="00806D92"/>
    <w:pPr>
      <w:spacing w:after="0" w:line="240" w:lineRule="auto"/>
      <w:jc w:val="both"/>
    </w:pPr>
    <w:rPr>
      <w:rFonts w:ascii="Times New Roman" w:hAnsi="Times New Roman" w:cs="Times New Roman"/>
      <w:sz w:val="24"/>
      <w:szCs w:val="24"/>
    </w:rPr>
  </w:style>
  <w:style w:type="character" w:styleId="Selgeltmrgatavrhutus">
    <w:name w:val="Intense Emphasis"/>
    <w:aliases w:val="Nummerdus 1.aste"/>
    <w:uiPriority w:val="21"/>
    <w:qFormat/>
    <w:rsid w:val="00806D92"/>
    <w:rPr>
      <w:rFonts w:ascii="Times New Roman" w:hAnsi="Times New Roman"/>
      <w:sz w:val="24"/>
      <w:szCs w:val="24"/>
    </w:rPr>
  </w:style>
  <w:style w:type="character" w:styleId="Tugev">
    <w:name w:val="Strong"/>
    <w:aliases w:val="Väike_pealkiri"/>
    <w:uiPriority w:val="22"/>
    <w:qFormat/>
    <w:rsid w:val="005B7E33"/>
    <w:rPr>
      <w:b/>
      <w:bCs/>
    </w:rPr>
  </w:style>
  <w:style w:type="character" w:customStyle="1" w:styleId="fontstyle01">
    <w:name w:val="fontstyle01"/>
    <w:basedOn w:val="Liguvaikefont"/>
    <w:rsid w:val="004B77C8"/>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4B77C8"/>
    <w:rPr>
      <w:rFonts w:ascii="TimesNewRomanPSMT" w:hAnsi="TimesNewRomanPSMT" w:hint="default"/>
      <w:b w:val="0"/>
      <w:bCs w:val="0"/>
      <w:i w:val="0"/>
      <w:iCs w:val="0"/>
      <w:color w:val="000000"/>
      <w:sz w:val="24"/>
      <w:szCs w:val="24"/>
    </w:rPr>
  </w:style>
  <w:style w:type="table" w:styleId="Kontuurtabel">
    <w:name w:val="Table Grid"/>
    <w:basedOn w:val="Normaaltabel"/>
    <w:uiPriority w:val="39"/>
    <w:rsid w:val="0068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3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460">
      <w:bodyDiv w:val="1"/>
      <w:marLeft w:val="0"/>
      <w:marRight w:val="0"/>
      <w:marTop w:val="0"/>
      <w:marBottom w:val="0"/>
      <w:divBdr>
        <w:top w:val="none" w:sz="0" w:space="0" w:color="auto"/>
        <w:left w:val="none" w:sz="0" w:space="0" w:color="auto"/>
        <w:bottom w:val="none" w:sz="0" w:space="0" w:color="auto"/>
        <w:right w:val="none" w:sz="0" w:space="0" w:color="auto"/>
      </w:divBdr>
    </w:div>
    <w:div w:id="814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415</Words>
  <Characters>2408</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Lüganuse Vald</cp:lastModifiedBy>
  <cp:revision>6</cp:revision>
  <dcterms:created xsi:type="dcterms:W3CDTF">2025-04-16T12:15:00Z</dcterms:created>
  <dcterms:modified xsi:type="dcterms:W3CDTF">2025-04-16T12:31:00Z</dcterms:modified>
</cp:coreProperties>
</file>