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1A0B3" w14:textId="77777777" w:rsidR="000B1939" w:rsidRPr="003970D5" w:rsidRDefault="000B1939" w:rsidP="00964BF3">
      <w:pPr>
        <w:spacing w:line="240" w:lineRule="auto"/>
        <w:rPr>
          <w:rFonts w:eastAsia="Times New Roman" w:cstheme="minorHAnsi"/>
          <w:lang w:eastAsia="et-EE"/>
        </w:rPr>
      </w:pPr>
      <w:r w:rsidRPr="003970D5">
        <w:rPr>
          <w:rFonts w:eastAsia="Times New Roman" w:cstheme="minorHAnsi"/>
          <w:b/>
          <w:color w:val="000000"/>
          <w:lang w:bidi="ru-RU"/>
        </w:rPr>
        <w:t>ДОБРО ПОЖАЛОВАТЬ В ЭСТОНИЮ!</w:t>
      </w:r>
    </w:p>
    <w:p w14:paraId="728EC632" w14:textId="19149BA4" w:rsidR="000B1939" w:rsidRPr="003970D5" w:rsidRDefault="000B1939" w:rsidP="00964BF3">
      <w:pPr>
        <w:spacing w:line="240" w:lineRule="auto"/>
        <w:rPr>
          <w:rFonts w:eastAsia="Times New Roman" w:cstheme="minorHAnsi"/>
          <w:lang w:eastAsia="et-EE"/>
        </w:rPr>
      </w:pPr>
      <w:r w:rsidRPr="003970D5">
        <w:rPr>
          <w:rFonts w:eastAsia="Times New Roman" w:cstheme="minorHAnsi"/>
          <w:color w:val="000000"/>
          <w:lang w:bidi="ru-RU"/>
        </w:rPr>
        <w:t>Эстонское государство обеспечивает бежавшим от войны гражданам Украины и членам их семей безопасное убежище, образование, помощь в поиске работы и различные услуги. </w:t>
      </w:r>
    </w:p>
    <w:p w14:paraId="11D9F048" w14:textId="77777777" w:rsidR="006E3F16" w:rsidRPr="003970D5" w:rsidRDefault="006E3F16" w:rsidP="006E3F16">
      <w:pPr>
        <w:numPr>
          <w:ilvl w:val="0"/>
          <w:numId w:val="20"/>
        </w:numPr>
        <w:spacing w:after="240" w:line="240" w:lineRule="auto"/>
        <w:textAlignment w:val="baseline"/>
        <w:rPr>
          <w:rFonts w:eastAsia="Times New Roman" w:cstheme="minorHAnsi"/>
          <w:lang w:eastAsia="et-EE"/>
        </w:rPr>
      </w:pPr>
      <w:r w:rsidRPr="003970D5">
        <w:rPr>
          <w:rFonts w:eastAsia="Times New Roman" w:cstheme="minorHAnsi"/>
          <w:b/>
          <w:lang w:bidi="ru-RU"/>
        </w:rPr>
        <w:t>Как гражданин/гражданка Украины вы можете находиться в Эстонии без визы.</w:t>
      </w:r>
      <w:r w:rsidRPr="003970D5">
        <w:rPr>
          <w:rFonts w:eastAsia="Times New Roman" w:cstheme="minorHAnsi"/>
          <w:lang w:bidi="ru-RU"/>
        </w:rPr>
        <w:t xml:space="preserve"> Сегодня самое важное для вас – обрести безопасное место пребывания на время военного конфликта. </w:t>
      </w:r>
    </w:p>
    <w:p w14:paraId="70E3ADDB" w14:textId="49EF9251" w:rsidR="006E3F16" w:rsidRPr="003970D5" w:rsidRDefault="006E3F16" w:rsidP="006E3F16">
      <w:pPr>
        <w:pStyle w:val="Loendilik"/>
        <w:numPr>
          <w:ilvl w:val="0"/>
          <w:numId w:val="20"/>
        </w:numPr>
        <w:spacing w:after="0" w:line="240" w:lineRule="auto"/>
        <w:textAlignment w:val="baseline"/>
        <w:rPr>
          <w:rFonts w:cstheme="minorHAnsi"/>
          <w:lang w:eastAsia="et-EE"/>
        </w:rPr>
      </w:pPr>
      <w:r w:rsidRPr="003970D5">
        <w:rPr>
          <w:rFonts w:cstheme="minorHAnsi"/>
          <w:lang w:bidi="ru-RU"/>
        </w:rPr>
        <w:t xml:space="preserve">По прибытии в Эстонию обратитесь в </w:t>
      </w:r>
      <w:r w:rsidRPr="003970D5">
        <w:rPr>
          <w:rFonts w:cstheme="minorHAnsi"/>
          <w:b/>
          <w:lang w:bidi="ru-RU"/>
        </w:rPr>
        <w:t>пункт приема</w:t>
      </w:r>
      <w:r w:rsidRPr="003970D5">
        <w:rPr>
          <w:rFonts w:cstheme="minorHAnsi"/>
          <w:lang w:bidi="ru-RU"/>
        </w:rPr>
        <w:t xml:space="preserve"> беженцев, контакты вы найдете на сайте </w:t>
      </w:r>
      <w:r w:rsidRPr="003970D5">
        <w:rPr>
          <w:rFonts w:cstheme="minorHAnsi"/>
          <w:u w:val="single"/>
          <w:lang w:bidi="ru-RU"/>
        </w:rPr>
        <w:t>dopomoga.ee</w:t>
      </w:r>
      <w:r w:rsidRPr="003970D5">
        <w:rPr>
          <w:rFonts w:cstheme="minorHAnsi"/>
          <w:lang w:bidi="ru-RU"/>
        </w:rPr>
        <w:t>.</w:t>
      </w:r>
    </w:p>
    <w:p w14:paraId="69919122" w14:textId="77777777" w:rsidR="006E3F16" w:rsidRPr="003970D5" w:rsidRDefault="006E3F16" w:rsidP="006E3F16">
      <w:pPr>
        <w:spacing w:after="0" w:line="240" w:lineRule="auto"/>
        <w:ind w:left="360"/>
        <w:textAlignment w:val="baseline"/>
        <w:rPr>
          <w:rFonts w:cstheme="minorHAnsi"/>
          <w:lang w:eastAsia="et-EE"/>
        </w:rPr>
      </w:pPr>
    </w:p>
    <w:p w14:paraId="1079B8D2" w14:textId="77777777" w:rsidR="006E3F16" w:rsidRPr="003970D5" w:rsidRDefault="006E3F16" w:rsidP="006E3F16">
      <w:pPr>
        <w:pStyle w:val="Loendilik"/>
        <w:numPr>
          <w:ilvl w:val="0"/>
          <w:numId w:val="20"/>
        </w:numPr>
        <w:spacing w:after="0" w:line="240" w:lineRule="auto"/>
        <w:textAlignment w:val="baseline"/>
        <w:rPr>
          <w:rFonts w:cstheme="minorHAnsi"/>
          <w:lang w:eastAsia="et-EE"/>
        </w:rPr>
      </w:pPr>
      <w:r w:rsidRPr="003970D5">
        <w:rPr>
          <w:rFonts w:cstheme="minorHAnsi"/>
          <w:lang w:bidi="ru-RU"/>
        </w:rPr>
        <w:t xml:space="preserve">В пункте приема </w:t>
      </w:r>
      <w:r w:rsidRPr="003970D5">
        <w:rPr>
          <w:rFonts w:cstheme="minorHAnsi"/>
          <w:b/>
          <w:lang w:bidi="ru-RU"/>
        </w:rPr>
        <w:t>зарегистрируют ваше пребывание в стране</w:t>
      </w:r>
      <w:r w:rsidRPr="003970D5">
        <w:rPr>
          <w:rFonts w:cstheme="minorHAnsi"/>
          <w:lang w:bidi="ru-RU"/>
        </w:rPr>
        <w:t xml:space="preserve">, выдадут </w:t>
      </w:r>
      <w:r w:rsidRPr="003970D5">
        <w:rPr>
          <w:rFonts w:cstheme="minorHAnsi"/>
          <w:b/>
          <w:lang w:bidi="ru-RU"/>
        </w:rPr>
        <w:t>личный код</w:t>
      </w:r>
      <w:r w:rsidRPr="003970D5">
        <w:rPr>
          <w:rFonts w:cstheme="minorHAnsi"/>
          <w:lang w:bidi="ru-RU"/>
        </w:rPr>
        <w:t xml:space="preserve">, при необходимости найдут </w:t>
      </w:r>
      <w:r w:rsidRPr="003970D5">
        <w:rPr>
          <w:rFonts w:cstheme="minorHAnsi"/>
          <w:b/>
          <w:lang w:bidi="ru-RU"/>
        </w:rPr>
        <w:t>временное жилье</w:t>
      </w:r>
      <w:r w:rsidRPr="003970D5">
        <w:rPr>
          <w:rFonts w:cstheme="minorHAnsi"/>
          <w:lang w:bidi="ru-RU"/>
        </w:rPr>
        <w:t xml:space="preserve"> и предоставят информацию </w:t>
      </w:r>
      <w:r w:rsidRPr="003970D5">
        <w:rPr>
          <w:rFonts w:cstheme="minorHAnsi"/>
          <w:b/>
          <w:lang w:bidi="ru-RU"/>
        </w:rPr>
        <w:t>о жизни, работе и здравоохранении в Эстонии</w:t>
      </w:r>
      <w:r w:rsidRPr="003970D5">
        <w:rPr>
          <w:rFonts w:cstheme="minorHAnsi"/>
          <w:lang w:bidi="ru-RU"/>
        </w:rPr>
        <w:t>.</w:t>
      </w:r>
    </w:p>
    <w:p w14:paraId="2F5DC8B2" w14:textId="5D838642" w:rsidR="008735E9" w:rsidRPr="003970D5" w:rsidRDefault="008735E9" w:rsidP="00964BF3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et-EE"/>
        </w:rPr>
      </w:pPr>
    </w:p>
    <w:p w14:paraId="19C2819F" w14:textId="19A4727D" w:rsidR="008735E9" w:rsidRPr="003970D5" w:rsidRDefault="008735E9" w:rsidP="00964BF3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lang w:eastAsia="et-EE"/>
        </w:rPr>
      </w:pPr>
      <w:r w:rsidRPr="003970D5">
        <w:rPr>
          <w:rFonts w:eastAsia="Times New Roman" w:cstheme="minorHAnsi"/>
          <w:b/>
          <w:color w:val="000000"/>
          <w:lang w:bidi="ru-RU"/>
        </w:rPr>
        <w:t>Основную информацию можно получить на сайте dopomoga.ee или по номеру 1247 (+372 600 1247)</w:t>
      </w:r>
    </w:p>
    <w:p w14:paraId="2153E81E" w14:textId="77777777" w:rsidR="002D3A83" w:rsidRPr="003970D5" w:rsidRDefault="002D3A83" w:rsidP="00964BF3">
      <w:pPr>
        <w:spacing w:line="240" w:lineRule="auto"/>
        <w:rPr>
          <w:rFonts w:eastAsia="Times New Roman" w:cstheme="minorHAnsi"/>
          <w:b/>
          <w:bCs/>
          <w:color w:val="000000"/>
          <w:lang w:eastAsia="et-EE"/>
        </w:rPr>
      </w:pPr>
    </w:p>
    <w:p w14:paraId="578FDC6A" w14:textId="77777777" w:rsidR="006E3F16" w:rsidRPr="003970D5" w:rsidRDefault="006E3F16" w:rsidP="006E3F16">
      <w:pPr>
        <w:rPr>
          <w:rFonts w:cstheme="minorHAnsi"/>
          <w:color w:val="000000"/>
          <w:lang w:eastAsia="et-EE"/>
        </w:rPr>
      </w:pPr>
      <w:r w:rsidRPr="003970D5">
        <w:rPr>
          <w:rFonts w:cstheme="minorHAnsi"/>
          <w:b/>
          <w:color w:val="000000"/>
          <w:lang w:bidi="ru-RU"/>
        </w:rPr>
        <w:t>Если вы не гражданин Украины и не получатель международной защиты в Украине, но законно проживали в Украине и не можете вернуться домой:</w:t>
      </w:r>
    </w:p>
    <w:p w14:paraId="4507B6F5" w14:textId="5E0AA74A" w:rsidR="006E3F16" w:rsidRPr="003970D5" w:rsidRDefault="006E3F16" w:rsidP="006E3F16">
      <w:pPr>
        <w:pStyle w:val="Loendilik"/>
        <w:numPr>
          <w:ilvl w:val="0"/>
          <w:numId w:val="20"/>
        </w:numPr>
        <w:spacing w:line="240" w:lineRule="auto"/>
        <w:rPr>
          <w:rFonts w:cstheme="minorHAnsi"/>
          <w:color w:val="000000"/>
          <w:lang w:eastAsia="et-EE"/>
        </w:rPr>
      </w:pPr>
      <w:r w:rsidRPr="003970D5">
        <w:rPr>
          <w:rFonts w:cstheme="minorHAnsi"/>
          <w:color w:val="000000"/>
          <w:lang w:bidi="ru-RU"/>
        </w:rPr>
        <w:t>вы имеете право находиться в Эстонии;</w:t>
      </w:r>
    </w:p>
    <w:p w14:paraId="5402B6C9" w14:textId="50B5A561" w:rsidR="006E3F16" w:rsidRPr="003970D5" w:rsidRDefault="006E3F16" w:rsidP="006E3F16">
      <w:pPr>
        <w:pStyle w:val="Loendilik"/>
        <w:numPr>
          <w:ilvl w:val="0"/>
          <w:numId w:val="20"/>
        </w:numPr>
        <w:spacing w:line="240" w:lineRule="auto"/>
        <w:rPr>
          <w:rFonts w:cstheme="minorHAnsi"/>
          <w:lang w:eastAsia="et-EE"/>
        </w:rPr>
      </w:pPr>
      <w:r w:rsidRPr="003970D5">
        <w:rPr>
          <w:rFonts w:cstheme="minorHAnsi"/>
          <w:color w:val="000000"/>
          <w:lang w:bidi="ru-RU"/>
        </w:rPr>
        <w:t>вы можете запросить вид на жительство или международную защиту в Департаменте полиции и погранохраны (РРА);  </w:t>
      </w:r>
    </w:p>
    <w:p w14:paraId="072B1870" w14:textId="2F243D1E" w:rsidR="006E3F16" w:rsidRPr="003970D5" w:rsidRDefault="006E3F16" w:rsidP="006E3F16">
      <w:pPr>
        <w:pStyle w:val="Loendilik"/>
        <w:numPr>
          <w:ilvl w:val="0"/>
          <w:numId w:val="20"/>
        </w:numPr>
        <w:spacing w:line="240" w:lineRule="auto"/>
        <w:rPr>
          <w:rFonts w:cstheme="minorHAnsi"/>
          <w:lang w:eastAsia="et-EE"/>
        </w:rPr>
      </w:pPr>
      <w:r w:rsidRPr="003970D5">
        <w:rPr>
          <w:rFonts w:cstheme="minorHAnsi"/>
          <w:color w:val="000000"/>
          <w:lang w:bidi="ru-RU"/>
        </w:rPr>
        <w:t>вам как гражданину третьей страны обеспечена неотложная социальная и медицинская помощь первого уровня.</w:t>
      </w:r>
    </w:p>
    <w:p w14:paraId="6803B2BE" w14:textId="77777777" w:rsidR="000B1268" w:rsidRPr="003970D5" w:rsidRDefault="000B1268" w:rsidP="00964BF3">
      <w:pPr>
        <w:spacing w:line="240" w:lineRule="auto"/>
        <w:rPr>
          <w:rFonts w:eastAsia="Times New Roman" w:cstheme="minorHAnsi"/>
          <w:b/>
          <w:bCs/>
          <w:color w:val="000000"/>
          <w:lang w:eastAsia="et-EE"/>
        </w:rPr>
      </w:pPr>
    </w:p>
    <w:p w14:paraId="5CB41452" w14:textId="77777777" w:rsidR="006E3F16" w:rsidRPr="003970D5" w:rsidRDefault="006E3F16" w:rsidP="006E3F16">
      <w:pPr>
        <w:spacing w:line="240" w:lineRule="auto"/>
        <w:rPr>
          <w:rFonts w:eastAsia="Times New Roman" w:cstheme="minorHAnsi"/>
          <w:b/>
          <w:bCs/>
          <w:color w:val="000000"/>
          <w:lang w:eastAsia="et-EE"/>
        </w:rPr>
      </w:pPr>
      <w:r w:rsidRPr="003970D5">
        <w:rPr>
          <w:rFonts w:eastAsia="Times New Roman" w:cstheme="minorHAnsi"/>
          <w:b/>
          <w:color w:val="000000"/>
          <w:lang w:bidi="ru-RU"/>
        </w:rPr>
        <w:t>ЛИЧНЫЙ КОД</w:t>
      </w:r>
    </w:p>
    <w:p w14:paraId="037C7D83" w14:textId="77777777" w:rsidR="006E3F16" w:rsidRPr="003970D5" w:rsidRDefault="006E3F16" w:rsidP="006E3F16">
      <w:pPr>
        <w:spacing w:line="240" w:lineRule="auto"/>
        <w:rPr>
          <w:rFonts w:eastAsia="Times New Roman" w:cstheme="minorHAnsi"/>
          <w:bCs/>
          <w:color w:val="000000"/>
          <w:lang w:eastAsia="et-EE"/>
        </w:rPr>
      </w:pPr>
      <w:r w:rsidRPr="003970D5">
        <w:rPr>
          <w:rFonts w:eastAsia="Times New Roman" w:cstheme="minorHAnsi"/>
          <w:color w:val="000000"/>
          <w:lang w:bidi="ru-RU"/>
        </w:rPr>
        <w:t xml:space="preserve">Личный код нужен для того, чтобы Эстонское государство могло более эффективно оказывать вам </w:t>
      </w:r>
      <w:proofErr w:type="gramStart"/>
      <w:r w:rsidRPr="003970D5">
        <w:rPr>
          <w:rFonts w:eastAsia="Times New Roman" w:cstheme="minorHAnsi"/>
          <w:color w:val="000000"/>
          <w:lang w:bidi="ru-RU"/>
        </w:rPr>
        <w:t>помощь</w:t>
      </w:r>
      <w:proofErr w:type="gramEnd"/>
      <w:r w:rsidRPr="003970D5">
        <w:rPr>
          <w:rFonts w:eastAsia="Times New Roman" w:cstheme="minorHAnsi"/>
          <w:color w:val="000000"/>
          <w:lang w:bidi="ru-RU"/>
        </w:rPr>
        <w:t xml:space="preserve"> и чтобы вам было легче самостоятельно справляться в будущем. </w:t>
      </w:r>
    </w:p>
    <w:p w14:paraId="59E7B765" w14:textId="77777777" w:rsidR="006E3F16" w:rsidRPr="003970D5" w:rsidRDefault="006E3F16" w:rsidP="006E3F16">
      <w:pPr>
        <w:spacing w:line="240" w:lineRule="auto"/>
        <w:rPr>
          <w:rFonts w:eastAsia="Times New Roman" w:cstheme="minorHAnsi"/>
          <w:bCs/>
          <w:color w:val="000000"/>
          <w:lang w:eastAsia="et-EE"/>
        </w:rPr>
      </w:pPr>
      <w:r w:rsidRPr="003970D5">
        <w:rPr>
          <w:rFonts w:eastAsia="Times New Roman" w:cstheme="minorHAnsi"/>
          <w:color w:val="000000"/>
          <w:lang w:bidi="ru-RU"/>
        </w:rPr>
        <w:t>Получение личного кода не дает автоматического права на трудоустройство или получение государственных пособий. Для этого нужно запросить временную защиту.</w:t>
      </w:r>
    </w:p>
    <w:p w14:paraId="29738F5C" w14:textId="77777777" w:rsidR="006E3F16" w:rsidRPr="003970D5" w:rsidRDefault="006E3F16" w:rsidP="006E3F16">
      <w:pPr>
        <w:spacing w:line="240" w:lineRule="auto"/>
        <w:rPr>
          <w:rFonts w:eastAsia="Times New Roman" w:cstheme="minorHAnsi"/>
          <w:bCs/>
          <w:color w:val="000000"/>
          <w:lang w:eastAsia="et-EE"/>
        </w:rPr>
      </w:pPr>
      <w:r w:rsidRPr="003970D5">
        <w:rPr>
          <w:rFonts w:eastAsia="Times New Roman" w:cstheme="minorHAnsi"/>
          <w:color w:val="000000"/>
          <w:lang w:bidi="ru-RU"/>
        </w:rPr>
        <w:t>Для получения личного кода существует три возможности:</w:t>
      </w:r>
    </w:p>
    <w:p w14:paraId="514F84F4" w14:textId="6C5DBC8B" w:rsidR="006E3F16" w:rsidRPr="003970D5" w:rsidRDefault="006E3F16" w:rsidP="006E3F16">
      <w:pPr>
        <w:spacing w:line="240" w:lineRule="auto"/>
        <w:rPr>
          <w:rFonts w:eastAsia="Times New Roman" w:cstheme="minorHAnsi"/>
          <w:bCs/>
          <w:color w:val="000000"/>
          <w:lang w:eastAsia="et-EE"/>
        </w:rPr>
      </w:pPr>
      <w:r w:rsidRPr="003970D5">
        <w:rPr>
          <w:rFonts w:eastAsia="Times New Roman" w:cstheme="minorHAnsi"/>
          <w:color w:val="000000"/>
          <w:lang w:bidi="ru-RU"/>
        </w:rPr>
        <w:t xml:space="preserve">1) </w:t>
      </w:r>
      <w:r w:rsidR="00801A35" w:rsidRPr="003970D5">
        <w:rPr>
          <w:rFonts w:eastAsia="Times New Roman" w:cstheme="minorHAnsi"/>
          <w:color w:val="000000"/>
          <w:lang w:bidi="ru-RU"/>
        </w:rPr>
        <w:t>з</w:t>
      </w:r>
      <w:r w:rsidRPr="003970D5">
        <w:rPr>
          <w:rFonts w:eastAsia="Times New Roman" w:cstheme="minorHAnsi"/>
          <w:color w:val="000000"/>
          <w:lang w:bidi="ru-RU"/>
        </w:rPr>
        <w:t xml:space="preserve">апросите личный код </w:t>
      </w:r>
      <w:r w:rsidRPr="003970D5">
        <w:rPr>
          <w:rFonts w:eastAsia="Times New Roman" w:cstheme="minorHAnsi"/>
          <w:b/>
          <w:color w:val="000000"/>
          <w:lang w:bidi="ru-RU"/>
        </w:rPr>
        <w:t>в пункте приема</w:t>
      </w:r>
      <w:r w:rsidR="00801A35" w:rsidRPr="003970D5">
        <w:rPr>
          <w:rFonts w:eastAsia="Times New Roman" w:cstheme="minorHAnsi"/>
          <w:b/>
          <w:color w:val="000000"/>
          <w:lang w:bidi="ru-RU"/>
        </w:rPr>
        <w:t>;</w:t>
      </w:r>
    </w:p>
    <w:p w14:paraId="72AC57E2" w14:textId="25C7C2C1" w:rsidR="006E3F16" w:rsidRPr="003970D5" w:rsidRDefault="006E3F16" w:rsidP="006E3F16">
      <w:pPr>
        <w:spacing w:line="240" w:lineRule="auto"/>
        <w:rPr>
          <w:rFonts w:cstheme="minorHAnsi"/>
          <w:color w:val="1F497D"/>
          <w:lang w:eastAsia="et-EE"/>
        </w:rPr>
      </w:pPr>
      <w:r w:rsidRPr="003970D5">
        <w:rPr>
          <w:rFonts w:eastAsia="Times New Roman" w:cstheme="minorHAnsi"/>
          <w:color w:val="000000"/>
          <w:lang w:bidi="ru-RU"/>
        </w:rPr>
        <w:t xml:space="preserve">2) </w:t>
      </w:r>
      <w:r w:rsidR="00801A35" w:rsidRPr="003970D5">
        <w:rPr>
          <w:rFonts w:eastAsia="Times New Roman" w:cstheme="minorHAnsi"/>
          <w:color w:val="000000"/>
          <w:lang w:bidi="ru-RU"/>
        </w:rPr>
        <w:t>з</w:t>
      </w:r>
      <w:r w:rsidRPr="003970D5">
        <w:rPr>
          <w:rFonts w:eastAsia="Times New Roman" w:cstheme="minorHAnsi"/>
          <w:color w:val="000000"/>
          <w:lang w:bidi="ru-RU"/>
        </w:rPr>
        <w:t xml:space="preserve">апросите </w:t>
      </w:r>
      <w:r w:rsidRPr="003970D5">
        <w:rPr>
          <w:rFonts w:eastAsia="Times New Roman" w:cstheme="minorHAnsi"/>
          <w:b/>
          <w:color w:val="000000"/>
          <w:lang w:bidi="ru-RU"/>
        </w:rPr>
        <w:t>в пункте обслуживания РРА временную защиту</w:t>
      </w:r>
      <w:r w:rsidRPr="003970D5">
        <w:rPr>
          <w:rFonts w:eastAsia="Times New Roman" w:cstheme="minorHAnsi"/>
          <w:color w:val="000000"/>
          <w:lang w:bidi="ru-RU"/>
        </w:rPr>
        <w:t>: личный код вы получите вместе с ней</w:t>
      </w:r>
      <w:r w:rsidR="00801A35" w:rsidRPr="003970D5">
        <w:rPr>
          <w:rFonts w:eastAsia="Times New Roman" w:cstheme="minorHAnsi"/>
          <w:color w:val="000000"/>
          <w:lang w:bidi="ru-RU"/>
        </w:rPr>
        <w:t>;</w:t>
      </w:r>
    </w:p>
    <w:p w14:paraId="58B471BC" w14:textId="0CCD3AEA" w:rsidR="006E3F16" w:rsidRPr="003970D5" w:rsidRDefault="006E3F16" w:rsidP="006E3F16">
      <w:pPr>
        <w:spacing w:line="240" w:lineRule="auto"/>
        <w:rPr>
          <w:rFonts w:eastAsia="Times New Roman" w:cstheme="minorHAnsi"/>
          <w:bCs/>
          <w:color w:val="000000"/>
          <w:lang w:eastAsia="et-EE"/>
        </w:rPr>
      </w:pPr>
      <w:r w:rsidRPr="003970D5">
        <w:rPr>
          <w:rFonts w:eastAsia="Times New Roman" w:cstheme="minorHAnsi"/>
          <w:color w:val="000000"/>
          <w:lang w:bidi="ru-RU"/>
        </w:rPr>
        <w:t xml:space="preserve">3) </w:t>
      </w:r>
      <w:r w:rsidR="00801A35" w:rsidRPr="003970D5">
        <w:rPr>
          <w:rFonts w:eastAsia="Times New Roman" w:cstheme="minorHAnsi"/>
          <w:color w:val="000000"/>
          <w:lang w:bidi="ru-RU"/>
        </w:rPr>
        <w:t>е</w:t>
      </w:r>
      <w:r w:rsidRPr="003970D5">
        <w:rPr>
          <w:rFonts w:eastAsia="Times New Roman" w:cstheme="minorHAnsi"/>
          <w:color w:val="000000"/>
          <w:lang w:bidi="ru-RU"/>
        </w:rPr>
        <w:t xml:space="preserve">сли у вас уже есть </w:t>
      </w:r>
      <w:proofErr w:type="gramStart"/>
      <w:r w:rsidRPr="003970D5">
        <w:rPr>
          <w:rFonts w:eastAsia="Times New Roman" w:cstheme="minorHAnsi"/>
          <w:color w:val="000000"/>
          <w:lang w:bidi="ru-RU"/>
        </w:rPr>
        <w:t>место работы</w:t>
      </w:r>
      <w:proofErr w:type="gramEnd"/>
      <w:r w:rsidRPr="003970D5">
        <w:rPr>
          <w:rFonts w:eastAsia="Times New Roman" w:cstheme="minorHAnsi"/>
          <w:color w:val="000000"/>
          <w:lang w:bidi="ru-RU"/>
        </w:rPr>
        <w:t xml:space="preserve"> и </w:t>
      </w:r>
      <w:r w:rsidRPr="003970D5">
        <w:rPr>
          <w:rFonts w:eastAsia="Times New Roman" w:cstheme="minorHAnsi"/>
          <w:b/>
          <w:color w:val="000000"/>
          <w:lang w:bidi="ru-RU"/>
        </w:rPr>
        <w:t>работодатель зарегистрирует ваше краткосрочное трудоустройство</w:t>
      </w:r>
      <w:r w:rsidRPr="003970D5">
        <w:rPr>
          <w:rFonts w:eastAsia="Times New Roman" w:cstheme="minorHAnsi"/>
          <w:color w:val="000000"/>
          <w:lang w:bidi="ru-RU"/>
        </w:rPr>
        <w:t>, то вам выдадут и личный код. В таком случае временную защиту отдельно запрашивать не нужно.</w:t>
      </w:r>
    </w:p>
    <w:p w14:paraId="1D7C2439" w14:textId="77777777" w:rsidR="006E3F16" w:rsidRPr="003970D5" w:rsidRDefault="006E3F16" w:rsidP="006E3F16">
      <w:pPr>
        <w:textAlignment w:val="baseline"/>
        <w:rPr>
          <w:rFonts w:cstheme="minorHAnsi"/>
          <w:b/>
          <w:bCs/>
          <w:lang w:eastAsia="et-EE"/>
        </w:rPr>
      </w:pPr>
      <w:r w:rsidRPr="003970D5">
        <w:rPr>
          <w:rFonts w:cstheme="minorHAnsi"/>
          <w:b/>
          <w:lang w:bidi="ru-RU"/>
        </w:rPr>
        <w:t>ВРЕМЕННАЯ ЗАЩИТА</w:t>
      </w:r>
    </w:p>
    <w:p w14:paraId="3E8659E7" w14:textId="77777777" w:rsidR="006E3F16" w:rsidRPr="003970D5" w:rsidRDefault="006E3F16" w:rsidP="006E3F16">
      <w:pPr>
        <w:textAlignment w:val="baseline"/>
        <w:rPr>
          <w:rFonts w:cstheme="minorHAnsi"/>
          <w:b/>
          <w:color w:val="000000"/>
          <w:lang w:eastAsia="et-EE"/>
        </w:rPr>
      </w:pPr>
      <w:r w:rsidRPr="003970D5">
        <w:rPr>
          <w:rFonts w:cstheme="minorHAnsi"/>
          <w:b/>
          <w:color w:val="000000"/>
          <w:lang w:bidi="ru-RU"/>
        </w:rPr>
        <w:t>Временная защита – это годичный вид на жительство, дающий вам те же права, что и жителям Эстонии, например право на работу, образование и получение социальных услуг.</w:t>
      </w:r>
    </w:p>
    <w:p w14:paraId="4333B96D" w14:textId="228F35B8" w:rsidR="006E3F16" w:rsidRPr="003970D5" w:rsidRDefault="006E3F16" w:rsidP="006E3F16">
      <w:pPr>
        <w:textAlignment w:val="baseline"/>
        <w:rPr>
          <w:rFonts w:cstheme="minorHAnsi"/>
          <w:color w:val="000000"/>
          <w:lang w:eastAsia="et-EE"/>
        </w:rPr>
      </w:pPr>
      <w:r w:rsidRPr="003970D5">
        <w:rPr>
          <w:rFonts w:cstheme="minorHAnsi"/>
          <w:color w:val="2C2F2D"/>
          <w:shd w:val="clear" w:color="auto" w:fill="FFFFFF"/>
          <w:lang w:bidi="ru-RU"/>
        </w:rPr>
        <w:t>Запрашивать временную защиту не обязательно</w:t>
      </w:r>
      <w:r w:rsidR="005340F7" w:rsidRPr="003970D5">
        <w:rPr>
          <w:rFonts w:cstheme="minorHAnsi"/>
          <w:color w:val="2C2F2D"/>
          <w:shd w:val="clear" w:color="auto" w:fill="FFFFFF"/>
          <w:lang w:bidi="ru-RU"/>
        </w:rPr>
        <w:t>,</w:t>
      </w:r>
      <w:r w:rsidRPr="003970D5">
        <w:rPr>
          <w:rFonts w:cstheme="minorHAnsi"/>
          <w:color w:val="2C2F2D"/>
          <w:shd w:val="clear" w:color="auto" w:fill="FFFFFF"/>
          <w:lang w:bidi="ru-RU"/>
        </w:rPr>
        <w:t xml:space="preserve"> и это можно сделать не сразу.</w:t>
      </w:r>
      <w:r w:rsidRPr="003970D5">
        <w:rPr>
          <w:rFonts w:cstheme="minorHAnsi"/>
          <w:color w:val="000000"/>
          <w:lang w:bidi="ru-RU"/>
        </w:rPr>
        <w:br/>
      </w:r>
      <w:r w:rsidRPr="003970D5">
        <w:rPr>
          <w:rFonts w:cstheme="minorHAnsi"/>
          <w:color w:val="000000"/>
          <w:lang w:bidi="ru-RU"/>
        </w:rPr>
        <w:br/>
      </w:r>
      <w:bookmarkStart w:id="0" w:name="_Hlk98431382"/>
      <w:r w:rsidRPr="003970D5">
        <w:rPr>
          <w:rFonts w:cstheme="minorHAnsi"/>
          <w:color w:val="000000"/>
          <w:lang w:bidi="ru-RU"/>
        </w:rPr>
        <w:lastRenderedPageBreak/>
        <w:t xml:space="preserve">Запросить временную защиту можно в пунктах обслуживания Департамента полиции и погранохраны (PPA). Перед тем, как отправиться в РРА, забронируйте время на сайте </w:t>
      </w:r>
      <w:r w:rsidRPr="003970D5">
        <w:rPr>
          <w:rFonts w:cstheme="minorHAnsi"/>
          <w:color w:val="000000"/>
          <w:u w:val="single"/>
          <w:lang w:bidi="ru-RU"/>
        </w:rPr>
        <w:t>broneering.politsei.ee</w:t>
      </w:r>
      <w:r w:rsidRPr="003970D5">
        <w:rPr>
          <w:rFonts w:cstheme="minorHAnsi"/>
          <w:color w:val="000000"/>
          <w:lang w:bidi="ru-RU"/>
        </w:rPr>
        <w:t xml:space="preserve">. Возьмите с собой паспорт, вид на жительство, свидетельство о рождении </w:t>
      </w:r>
      <w:r w:rsidR="009C1B83" w:rsidRPr="003970D5">
        <w:rPr>
          <w:rFonts w:cstheme="minorHAnsi"/>
          <w:color w:val="4472C4"/>
          <w:lang w:eastAsia="et-EE"/>
        </w:rPr>
        <w:t>(</w:t>
      </w:r>
      <w:r w:rsidR="009C1B83" w:rsidRPr="003970D5">
        <w:rPr>
          <w:rFonts w:cstheme="minorHAnsi"/>
          <w:lang w:eastAsia="et-EE"/>
        </w:rPr>
        <w:t xml:space="preserve">подойдет также любой другой документ, </w:t>
      </w:r>
      <w:proofErr w:type="spellStart"/>
      <w:r w:rsidR="009C1B83" w:rsidRPr="003970D5">
        <w:rPr>
          <w:rFonts w:cstheme="minorHAnsi"/>
          <w:lang w:eastAsia="et-EE"/>
        </w:rPr>
        <w:t>подтвержающий</w:t>
      </w:r>
      <w:proofErr w:type="spellEnd"/>
      <w:r w:rsidR="009C1B83" w:rsidRPr="003970D5">
        <w:rPr>
          <w:rFonts w:cstheme="minorHAnsi"/>
          <w:lang w:eastAsia="et-EE"/>
        </w:rPr>
        <w:t xml:space="preserve"> семейное положение, например, свидетельство о браке) </w:t>
      </w:r>
      <w:r w:rsidRPr="003970D5">
        <w:rPr>
          <w:rFonts w:cstheme="minorHAnsi"/>
          <w:color w:val="000000"/>
          <w:lang w:bidi="ru-RU"/>
        </w:rPr>
        <w:t>или иной документ, удостоверяющий личность</w:t>
      </w:r>
      <w:proofErr w:type="gramStart"/>
      <w:r w:rsidRPr="003970D5">
        <w:rPr>
          <w:rFonts w:cstheme="minorHAnsi"/>
          <w:color w:val="000000"/>
          <w:lang w:bidi="ru-RU"/>
        </w:rPr>
        <w:t xml:space="preserve">. </w:t>
      </w:r>
      <w:bookmarkEnd w:id="0"/>
      <w:r w:rsidR="009C1B83" w:rsidRPr="003970D5">
        <w:rPr>
          <w:rFonts w:cstheme="minorHAnsi"/>
          <w:color w:val="000000"/>
        </w:rPr>
        <w:t>.</w:t>
      </w:r>
      <w:proofErr w:type="gramEnd"/>
      <w:r w:rsidR="009C1B83" w:rsidRPr="003970D5">
        <w:rPr>
          <w:rFonts w:cstheme="minorHAnsi"/>
          <w:color w:val="000000"/>
        </w:rPr>
        <w:t xml:space="preserve"> </w:t>
      </w:r>
      <w:r w:rsidR="009C1B83" w:rsidRPr="003970D5">
        <w:rPr>
          <w:rFonts w:cstheme="minorHAnsi"/>
          <w:lang w:eastAsia="et-EE"/>
        </w:rPr>
        <w:t>По возможности заранее заполните анкету ходатайствующего о временной защите и возьмите ее с собой.</w:t>
      </w:r>
    </w:p>
    <w:p w14:paraId="22478858" w14:textId="77777777" w:rsidR="009C1B83" w:rsidRPr="003970D5" w:rsidRDefault="009C1B83" w:rsidP="009C1B83">
      <w:pPr>
        <w:textAlignment w:val="baseline"/>
        <w:rPr>
          <w:rFonts w:cstheme="minorHAnsi"/>
          <w:color w:val="000000"/>
          <w:lang w:eastAsia="et-EE"/>
        </w:rPr>
      </w:pPr>
      <w:r w:rsidRPr="003970D5">
        <w:rPr>
          <w:rFonts w:cstheme="minorHAnsi"/>
          <w:color w:val="000000"/>
          <w:lang w:eastAsia="et-EE"/>
        </w:rPr>
        <w:t xml:space="preserve">Решение о предоставлении временной защиты и вида на жительство, как правило, принимается сразу после подачи ходатайства. </w:t>
      </w:r>
    </w:p>
    <w:p w14:paraId="4372D367" w14:textId="77777777" w:rsidR="006E3F16" w:rsidRPr="003970D5" w:rsidRDefault="006E3F16" w:rsidP="006E3F16">
      <w:pPr>
        <w:rPr>
          <w:rFonts w:cstheme="minorHAnsi"/>
          <w:shd w:val="clear" w:color="auto" w:fill="FFFFFF"/>
          <w:lang w:eastAsia="et-EE"/>
        </w:rPr>
      </w:pPr>
      <w:r w:rsidRPr="003970D5">
        <w:rPr>
          <w:rFonts w:cstheme="minorHAnsi"/>
          <w:shd w:val="clear" w:color="auto" w:fill="FFFFFF"/>
          <w:lang w:bidi="ru-RU"/>
        </w:rPr>
        <w:t>Временную защиту можно будет продлить, если военное положение в Украине затянется.</w:t>
      </w:r>
    </w:p>
    <w:p w14:paraId="2724F714" w14:textId="77777777" w:rsidR="006E3F16" w:rsidRPr="003970D5" w:rsidRDefault="006E3F16" w:rsidP="006E3F16">
      <w:pPr>
        <w:textAlignment w:val="baseline"/>
        <w:rPr>
          <w:rFonts w:cstheme="minorHAnsi"/>
          <w:color w:val="000000"/>
          <w:lang w:eastAsia="et-EE"/>
        </w:rPr>
      </w:pPr>
      <w:r w:rsidRPr="003970D5">
        <w:rPr>
          <w:rFonts w:cstheme="minorHAnsi"/>
          <w:color w:val="000000"/>
          <w:lang w:bidi="ru-RU"/>
        </w:rPr>
        <w:t xml:space="preserve">Дополнительная информация о временной защите размещена на сайте: </w:t>
      </w:r>
      <w:r w:rsidRPr="003970D5">
        <w:rPr>
          <w:rFonts w:cstheme="minorHAnsi"/>
          <w:u w:val="single"/>
          <w:lang w:bidi="ru-RU"/>
        </w:rPr>
        <w:t>dopomoga.ee</w:t>
      </w:r>
      <w:r w:rsidRPr="003970D5">
        <w:rPr>
          <w:rFonts w:cstheme="minorHAnsi"/>
          <w:lang w:bidi="ru-RU"/>
        </w:rPr>
        <w:t xml:space="preserve"> </w:t>
      </w:r>
      <w:r w:rsidRPr="003970D5">
        <w:rPr>
          <w:rFonts w:cstheme="minorHAnsi"/>
          <w:color w:val="000000"/>
          <w:u w:val="single"/>
          <w:lang w:bidi="ru-RU"/>
        </w:rPr>
        <w:t xml:space="preserve"> </w:t>
      </w:r>
    </w:p>
    <w:p w14:paraId="55CB6F1C" w14:textId="77777777" w:rsidR="000B1939" w:rsidRPr="003970D5" w:rsidRDefault="000B1939" w:rsidP="00964BF3">
      <w:pPr>
        <w:spacing w:before="240" w:after="240" w:line="240" w:lineRule="auto"/>
        <w:rPr>
          <w:rFonts w:eastAsia="Times New Roman" w:cstheme="minorHAnsi"/>
          <w:lang w:eastAsia="et-EE"/>
        </w:rPr>
      </w:pPr>
      <w:bookmarkStart w:id="1" w:name="_Hlk98419873"/>
      <w:r w:rsidRPr="003970D5">
        <w:rPr>
          <w:rFonts w:eastAsia="Times New Roman" w:cstheme="minorHAnsi"/>
          <w:b/>
          <w:color w:val="000000"/>
          <w:lang w:bidi="ru-RU"/>
        </w:rPr>
        <w:t>Бесплатный интернет, возможности удаленной работы, библиотеки</w:t>
      </w:r>
    </w:p>
    <w:p w14:paraId="787261B5" w14:textId="1F161ED6" w:rsidR="000B1939" w:rsidRPr="003970D5" w:rsidRDefault="000B1939" w:rsidP="00964BF3">
      <w:pPr>
        <w:numPr>
          <w:ilvl w:val="0"/>
          <w:numId w:val="16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et-EE"/>
        </w:rPr>
      </w:pPr>
      <w:r w:rsidRPr="003970D5">
        <w:rPr>
          <w:rFonts w:eastAsia="Times New Roman" w:cstheme="minorHAnsi"/>
          <w:color w:val="000000"/>
          <w:lang w:bidi="ru-RU"/>
        </w:rPr>
        <w:t xml:space="preserve">В Эстонии работает более 500 библиотек, где можно </w:t>
      </w:r>
      <w:r w:rsidRPr="003970D5">
        <w:rPr>
          <w:rFonts w:eastAsia="Times New Roman" w:cstheme="minorHAnsi"/>
          <w:b/>
          <w:color w:val="000000"/>
          <w:lang w:bidi="ru-RU"/>
        </w:rPr>
        <w:t>бесплатно пользоваться интернетом (WiFi), работать за настольным компьютером, печатать и делать копии.</w:t>
      </w:r>
      <w:r w:rsidRPr="003970D5">
        <w:rPr>
          <w:rFonts w:eastAsia="Times New Roman" w:cstheme="minorHAnsi"/>
          <w:color w:val="000000"/>
          <w:lang w:bidi="ru-RU"/>
        </w:rPr>
        <w:t>  При необходимости в библиотеке можно также удаленно работать по интернету и брать печатные издания.</w:t>
      </w:r>
    </w:p>
    <w:p w14:paraId="571B431B" w14:textId="77777777" w:rsidR="000B1939" w:rsidRPr="003970D5" w:rsidRDefault="000B1939" w:rsidP="00964BF3">
      <w:pPr>
        <w:numPr>
          <w:ilvl w:val="0"/>
          <w:numId w:val="16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et-EE"/>
        </w:rPr>
      </w:pPr>
      <w:r w:rsidRPr="003970D5">
        <w:rPr>
          <w:rFonts w:eastAsia="Times New Roman" w:cstheme="minorHAnsi"/>
          <w:color w:val="000000"/>
          <w:lang w:bidi="ru-RU"/>
        </w:rPr>
        <w:t>С работниками библиотек можно консультироваться по вопросам общения с государством и использования электронных услуг официальных органов Эстонии.</w:t>
      </w:r>
    </w:p>
    <w:p w14:paraId="4BEA4171" w14:textId="7244B3A0" w:rsidR="000B1939" w:rsidRPr="003970D5" w:rsidRDefault="000B1939" w:rsidP="00964BF3">
      <w:pPr>
        <w:numPr>
          <w:ilvl w:val="0"/>
          <w:numId w:val="17"/>
        </w:numPr>
        <w:spacing w:after="240" w:line="240" w:lineRule="auto"/>
        <w:textAlignment w:val="baseline"/>
        <w:rPr>
          <w:rFonts w:eastAsia="Times New Roman" w:cstheme="minorHAnsi"/>
          <w:color w:val="000000"/>
          <w:lang w:eastAsia="et-EE"/>
        </w:rPr>
      </w:pPr>
      <w:r w:rsidRPr="003970D5">
        <w:rPr>
          <w:rFonts w:eastAsia="Times New Roman" w:cstheme="minorHAnsi"/>
          <w:color w:val="000000"/>
          <w:lang w:bidi="ru-RU"/>
        </w:rPr>
        <w:t>Таллиннская центральная библиотека предлагает доступ к книгам на украинском языке в электронной версии библиотеки</w:t>
      </w:r>
      <w:hyperlink r:id="rId5" w:history="1">
        <w:r w:rsidRPr="003970D5">
          <w:rPr>
            <w:rFonts w:eastAsia="Times New Roman" w:cstheme="minorHAnsi"/>
            <w:color w:val="1155CC"/>
            <w:u w:val="single"/>
            <w:lang w:bidi="ru-RU"/>
          </w:rPr>
          <w:t> https://keskraamatukogu.overdrive.com</w:t>
        </w:r>
      </w:hyperlink>
      <w:r w:rsidRPr="003970D5">
        <w:rPr>
          <w:rFonts w:eastAsia="Times New Roman" w:cstheme="minorHAnsi"/>
          <w:color w:val="000000"/>
          <w:lang w:bidi="ru-RU"/>
        </w:rPr>
        <w:t>.       </w:t>
      </w:r>
    </w:p>
    <w:bookmarkEnd w:id="1"/>
    <w:p w14:paraId="74DD75B2" w14:textId="77777777" w:rsidR="000B1939" w:rsidRPr="003970D5" w:rsidRDefault="000B1939" w:rsidP="00964BF3">
      <w:pPr>
        <w:spacing w:line="240" w:lineRule="auto"/>
        <w:rPr>
          <w:rFonts w:eastAsia="Times New Roman" w:cstheme="minorHAnsi"/>
          <w:lang w:eastAsia="et-EE"/>
        </w:rPr>
      </w:pPr>
      <w:r w:rsidRPr="003970D5">
        <w:rPr>
          <w:rFonts w:eastAsia="Times New Roman" w:cstheme="minorHAnsi"/>
          <w:b/>
          <w:color w:val="000000"/>
          <w:lang w:bidi="ru-RU"/>
        </w:rPr>
        <w:t>ВРАЧЕБНАЯ ПОМОЩЬ</w:t>
      </w:r>
    </w:p>
    <w:p w14:paraId="6EF93236" w14:textId="77777777" w:rsidR="000B1939" w:rsidRPr="003970D5" w:rsidRDefault="000B1939" w:rsidP="00964BF3">
      <w:pPr>
        <w:pStyle w:val="Loendilik"/>
        <w:numPr>
          <w:ilvl w:val="0"/>
          <w:numId w:val="24"/>
        </w:numPr>
        <w:spacing w:line="240" w:lineRule="auto"/>
        <w:rPr>
          <w:rFonts w:eastAsia="Times New Roman" w:cstheme="minorHAnsi"/>
          <w:lang w:eastAsia="et-EE"/>
        </w:rPr>
      </w:pPr>
      <w:r w:rsidRPr="003970D5">
        <w:rPr>
          <w:rFonts w:eastAsia="Times New Roman" w:cstheme="minorHAnsi"/>
          <w:color w:val="000000"/>
          <w:lang w:bidi="ru-RU"/>
        </w:rPr>
        <w:t xml:space="preserve">Консультацию по вопросам здоровья можно получить на английском или русском языке </w:t>
      </w:r>
      <w:r w:rsidRPr="003970D5">
        <w:rPr>
          <w:rFonts w:eastAsia="Times New Roman" w:cstheme="minorHAnsi"/>
          <w:b/>
          <w:color w:val="000000"/>
          <w:lang w:bidi="ru-RU"/>
        </w:rPr>
        <w:t>по справочному номеру семейных врачей 1220</w:t>
      </w:r>
      <w:r w:rsidRPr="003970D5">
        <w:rPr>
          <w:rFonts w:eastAsia="Times New Roman" w:cstheme="minorHAnsi"/>
          <w:color w:val="000000"/>
          <w:lang w:bidi="ru-RU"/>
        </w:rPr>
        <w:t xml:space="preserve"> (</w:t>
      </w:r>
      <w:r w:rsidRPr="003970D5">
        <w:rPr>
          <w:rFonts w:eastAsia="Times New Roman" w:cstheme="minorHAnsi"/>
          <w:b/>
          <w:color w:val="000000"/>
          <w:lang w:bidi="ru-RU"/>
        </w:rPr>
        <w:t>+372 634 6630</w:t>
      </w:r>
      <w:r w:rsidRPr="003970D5">
        <w:rPr>
          <w:rFonts w:eastAsia="Times New Roman" w:cstheme="minorHAnsi"/>
          <w:color w:val="000000"/>
          <w:lang w:bidi="ru-RU"/>
        </w:rPr>
        <w:t xml:space="preserve"> при звонке с иностранного номера). При необходимости вас перенаправят на </w:t>
      </w:r>
      <w:r w:rsidRPr="003970D5">
        <w:rPr>
          <w:rFonts w:eastAsia="Times New Roman" w:cstheme="minorHAnsi"/>
          <w:b/>
          <w:color w:val="000000"/>
          <w:lang w:bidi="ru-RU"/>
        </w:rPr>
        <w:t>номер службы экстренной помощи 112.</w:t>
      </w:r>
    </w:p>
    <w:p w14:paraId="690827E4" w14:textId="2DAE440B" w:rsidR="000B1939" w:rsidRPr="003970D5" w:rsidRDefault="000B1939" w:rsidP="00964BF3">
      <w:pPr>
        <w:pStyle w:val="Loendilik"/>
        <w:numPr>
          <w:ilvl w:val="0"/>
          <w:numId w:val="24"/>
        </w:numPr>
        <w:spacing w:line="240" w:lineRule="auto"/>
        <w:rPr>
          <w:rFonts w:eastAsia="Times New Roman" w:cstheme="minorHAnsi"/>
          <w:lang w:eastAsia="et-EE"/>
        </w:rPr>
      </w:pPr>
      <w:r w:rsidRPr="003970D5">
        <w:rPr>
          <w:rFonts w:eastAsia="Times New Roman" w:cstheme="minorHAnsi"/>
          <w:color w:val="000000"/>
          <w:lang w:bidi="ru-RU"/>
        </w:rPr>
        <w:t xml:space="preserve">Если вам нужно с кем-то поговорить и получить эмоциональную поддержку, позвоните по номеру кризисной помощи жертвам насилия </w:t>
      </w:r>
      <w:r w:rsidRPr="003970D5">
        <w:rPr>
          <w:rFonts w:eastAsia="Times New Roman" w:cstheme="minorHAnsi"/>
          <w:b/>
          <w:bCs/>
          <w:color w:val="000000"/>
          <w:lang w:bidi="ru-RU"/>
        </w:rPr>
        <w:t>116006 (номер при звонке с иностранного номера +372 6147 393)</w:t>
      </w:r>
      <w:r w:rsidRPr="003970D5">
        <w:rPr>
          <w:rFonts w:eastAsia="Times New Roman" w:cstheme="minorHAnsi"/>
          <w:color w:val="000000"/>
          <w:lang w:bidi="ru-RU"/>
        </w:rPr>
        <w:t>. Специалисты принимают звонки круглосуточно, можно обращаться на английском, русском или эстонском языке. </w:t>
      </w:r>
    </w:p>
    <w:p w14:paraId="1175315E" w14:textId="215898DF" w:rsidR="00915150" w:rsidRPr="003970D5" w:rsidRDefault="00915150" w:rsidP="00964BF3">
      <w:pPr>
        <w:pStyle w:val="Loendilik"/>
        <w:numPr>
          <w:ilvl w:val="0"/>
          <w:numId w:val="24"/>
        </w:numPr>
        <w:spacing w:line="240" w:lineRule="auto"/>
        <w:rPr>
          <w:rFonts w:eastAsia="Times New Roman" w:cstheme="minorHAnsi"/>
          <w:lang w:eastAsia="et-EE"/>
        </w:rPr>
      </w:pPr>
      <w:r w:rsidRPr="003970D5">
        <w:rPr>
          <w:rFonts w:eastAsia="Times New Roman" w:cstheme="minorHAnsi"/>
          <w:color w:val="000000"/>
          <w:lang w:bidi="ru-RU"/>
        </w:rPr>
        <w:t>В Эстонии действуют меры инфекционного (COVID-19) контроля.</w:t>
      </w:r>
    </w:p>
    <w:p w14:paraId="78EF53C8" w14:textId="77777777" w:rsidR="000B1939" w:rsidRPr="003970D5" w:rsidRDefault="000B1939" w:rsidP="00964BF3">
      <w:pPr>
        <w:spacing w:line="240" w:lineRule="auto"/>
        <w:rPr>
          <w:rFonts w:eastAsia="Times New Roman" w:cstheme="minorHAnsi"/>
          <w:lang w:eastAsia="et-EE"/>
        </w:rPr>
      </w:pPr>
      <w:r w:rsidRPr="003970D5">
        <w:rPr>
          <w:rFonts w:eastAsia="Times New Roman" w:cstheme="minorHAnsi"/>
          <w:b/>
          <w:color w:val="000000"/>
          <w:lang w:bidi="ru-RU"/>
        </w:rPr>
        <w:t>Военным беженцам из Украины обеспечена</w:t>
      </w:r>
      <w:r w:rsidRPr="003970D5">
        <w:rPr>
          <w:rFonts w:eastAsia="Times New Roman" w:cstheme="minorHAnsi"/>
          <w:color w:val="000000"/>
          <w:lang w:bidi="ru-RU"/>
        </w:rPr>
        <w:t xml:space="preserve"> неотложная врачебная и стоматологическая помощь, тестирование на COVID-19 и вакцинация, выдача лекарственных рецептов.</w:t>
      </w:r>
    </w:p>
    <w:p w14:paraId="106E0676" w14:textId="5B2B3A0B" w:rsidR="000B1939" w:rsidRPr="003970D5" w:rsidRDefault="000B1939" w:rsidP="00964BF3">
      <w:pPr>
        <w:spacing w:line="240" w:lineRule="auto"/>
        <w:rPr>
          <w:rFonts w:eastAsia="Times New Roman" w:cstheme="minorHAnsi"/>
          <w:lang w:eastAsia="et-EE"/>
        </w:rPr>
      </w:pPr>
      <w:r w:rsidRPr="003970D5">
        <w:rPr>
          <w:rFonts w:eastAsia="Times New Roman" w:cstheme="minorHAnsi"/>
          <w:color w:val="000000"/>
          <w:lang w:bidi="ru-RU"/>
        </w:rPr>
        <w:t xml:space="preserve">При необходимости </w:t>
      </w:r>
      <w:r w:rsidRPr="003970D5">
        <w:rPr>
          <w:rFonts w:eastAsia="Times New Roman" w:cstheme="minorHAnsi"/>
          <w:b/>
          <w:color w:val="000000"/>
          <w:lang w:bidi="ru-RU"/>
        </w:rPr>
        <w:t>первичный медосмотр</w:t>
      </w:r>
      <w:r w:rsidRPr="003970D5">
        <w:rPr>
          <w:rFonts w:eastAsia="Times New Roman" w:cstheme="minorHAnsi"/>
          <w:color w:val="000000"/>
          <w:lang w:bidi="ru-RU"/>
        </w:rPr>
        <w:t xml:space="preserve"> проведут в пункте приема. Далее вас направят на </w:t>
      </w:r>
      <w:r w:rsidRPr="003970D5">
        <w:rPr>
          <w:rFonts w:eastAsia="Times New Roman" w:cstheme="minorHAnsi"/>
          <w:b/>
          <w:color w:val="000000"/>
          <w:lang w:bidi="ru-RU"/>
        </w:rPr>
        <w:t>общий медосмотр</w:t>
      </w:r>
      <w:r w:rsidRPr="003970D5">
        <w:rPr>
          <w:rFonts w:eastAsia="Times New Roman" w:cstheme="minorHAnsi"/>
          <w:color w:val="000000"/>
          <w:lang w:bidi="ru-RU"/>
        </w:rPr>
        <w:t>, который включает осмотр врачом, обследование на инфекционные заболевания и при необходимости – прививки и выдачу рецептов на лекарства. </w:t>
      </w:r>
    </w:p>
    <w:p w14:paraId="67FA986F" w14:textId="5BFB0958" w:rsidR="000B1939" w:rsidRPr="003970D5" w:rsidRDefault="000B1939" w:rsidP="00964BF3">
      <w:pPr>
        <w:spacing w:line="240" w:lineRule="auto"/>
        <w:rPr>
          <w:rFonts w:eastAsia="Times New Roman" w:cstheme="minorHAnsi"/>
          <w:lang w:eastAsia="et-EE"/>
        </w:rPr>
      </w:pPr>
      <w:r w:rsidRPr="003970D5">
        <w:rPr>
          <w:rFonts w:eastAsia="Times New Roman" w:cstheme="minorHAnsi"/>
          <w:color w:val="000000"/>
          <w:lang w:bidi="ru-RU"/>
        </w:rPr>
        <w:t xml:space="preserve">Необходимые медицинские услуги оказывают </w:t>
      </w:r>
      <w:r w:rsidRPr="003970D5">
        <w:rPr>
          <w:rFonts w:eastAsia="Times New Roman" w:cstheme="minorHAnsi"/>
          <w:b/>
          <w:color w:val="000000"/>
          <w:lang w:bidi="ru-RU"/>
        </w:rPr>
        <w:t>центры семейной медицины</w:t>
      </w:r>
      <w:r w:rsidRPr="003970D5">
        <w:rPr>
          <w:rFonts w:eastAsia="Times New Roman" w:cstheme="minorHAnsi"/>
          <w:color w:val="000000"/>
          <w:lang w:bidi="ru-RU"/>
        </w:rPr>
        <w:t xml:space="preserve"> по всей Эстонии: </w:t>
      </w:r>
      <w:hyperlink r:id="rId6" w:history="1">
        <w:r w:rsidR="003970D5" w:rsidRPr="00800BB6">
          <w:rPr>
            <w:rStyle w:val="Hperlink"/>
            <w:rFonts w:eastAsia="Times New Roman" w:cstheme="minorHAnsi"/>
            <w:lang w:bidi="ru-RU"/>
          </w:rPr>
          <w:t>https://www.haigekassa.ee/ru/informaciya-dlya-voennykh-bezhencev-iz-ukrainy</w:t>
        </w:r>
      </w:hyperlink>
      <w:r w:rsidR="003970D5">
        <w:rPr>
          <w:rFonts w:eastAsia="Times New Roman" w:cstheme="minorHAnsi"/>
          <w:color w:val="000000"/>
          <w:lang w:val="et-EE" w:bidi="ru-RU"/>
        </w:rPr>
        <w:t xml:space="preserve"> </w:t>
      </w:r>
      <w:r w:rsidRPr="003970D5">
        <w:rPr>
          <w:rFonts w:eastAsia="Times New Roman" w:cstheme="minorHAnsi"/>
          <w:color w:val="000000"/>
          <w:lang w:bidi="ru-RU"/>
        </w:rPr>
        <w:t>.</w:t>
      </w:r>
    </w:p>
    <w:p w14:paraId="13B6C3AD" w14:textId="77777777" w:rsidR="000B1939" w:rsidRPr="003970D5" w:rsidRDefault="000B1939" w:rsidP="00964BF3">
      <w:pPr>
        <w:spacing w:line="240" w:lineRule="auto"/>
        <w:rPr>
          <w:rFonts w:eastAsia="Times New Roman" w:cstheme="minorHAnsi"/>
          <w:lang w:eastAsia="et-EE"/>
        </w:rPr>
      </w:pPr>
      <w:r w:rsidRPr="003970D5">
        <w:rPr>
          <w:rFonts w:eastAsia="Times New Roman" w:cstheme="minorHAnsi"/>
          <w:color w:val="000000"/>
          <w:lang w:bidi="ru-RU"/>
        </w:rPr>
        <w:t xml:space="preserve">Украинским беженцам, получившим временную защиту, </w:t>
      </w:r>
      <w:r w:rsidRPr="003970D5">
        <w:rPr>
          <w:rFonts w:eastAsia="Times New Roman" w:cstheme="minorHAnsi"/>
          <w:b/>
          <w:color w:val="000000"/>
          <w:lang w:bidi="ru-RU"/>
        </w:rPr>
        <w:t>медицинская страховка в Эстонии автоматически не оформляется</w:t>
      </w:r>
      <w:r w:rsidRPr="003970D5">
        <w:rPr>
          <w:rFonts w:eastAsia="Times New Roman" w:cstheme="minorHAnsi"/>
          <w:color w:val="000000"/>
          <w:lang w:bidi="ru-RU"/>
        </w:rPr>
        <w:t>. После получения вида на жительство можно будет подать заявление о медицинском страховании на равных с жителями Эстонии условиях. </w:t>
      </w:r>
    </w:p>
    <w:p w14:paraId="657D8628" w14:textId="77777777" w:rsidR="000B1939" w:rsidRPr="003970D5" w:rsidRDefault="000B1939" w:rsidP="00964BF3">
      <w:pPr>
        <w:spacing w:line="240" w:lineRule="auto"/>
        <w:rPr>
          <w:rFonts w:eastAsia="Times New Roman" w:cstheme="minorHAnsi"/>
          <w:lang w:eastAsia="et-EE"/>
        </w:rPr>
      </w:pPr>
      <w:r w:rsidRPr="003970D5">
        <w:rPr>
          <w:rFonts w:eastAsia="Times New Roman" w:cstheme="minorHAnsi"/>
          <w:b/>
          <w:color w:val="000000"/>
          <w:lang w:bidi="ru-RU"/>
        </w:rPr>
        <w:t>На медицинское страхование имеет право,</w:t>
      </w:r>
      <w:r w:rsidRPr="003970D5">
        <w:rPr>
          <w:rFonts w:eastAsia="Times New Roman" w:cstheme="minorHAnsi"/>
          <w:color w:val="000000"/>
          <w:lang w:bidi="ru-RU"/>
        </w:rPr>
        <w:t xml:space="preserve"> например, лицо, работающее на основании трудового договора, действительного более одного месяца, или безработный, зарегистрированный в Кассе по безработице. Дети, беременные женщины, пенсионеры, </w:t>
      </w:r>
      <w:r w:rsidRPr="003970D5">
        <w:rPr>
          <w:rFonts w:eastAsia="Times New Roman" w:cstheme="minorHAnsi"/>
          <w:color w:val="000000"/>
          <w:lang w:bidi="ru-RU"/>
        </w:rPr>
        <w:lastRenderedPageBreak/>
        <w:t>учащиеся, студенты и другие лица приравнены к застрахованным в соответствии с положениями Закона о медицинском страховании.</w:t>
      </w:r>
    </w:p>
    <w:p w14:paraId="5E54EAA6" w14:textId="77777777" w:rsidR="00964BF3" w:rsidRPr="003970D5" w:rsidRDefault="00964BF3" w:rsidP="00964BF3">
      <w:pPr>
        <w:spacing w:line="240" w:lineRule="auto"/>
        <w:rPr>
          <w:rFonts w:eastAsia="Times New Roman" w:cstheme="minorHAnsi"/>
          <w:b/>
          <w:bCs/>
          <w:color w:val="000000"/>
          <w:lang w:eastAsia="et-EE"/>
        </w:rPr>
      </w:pPr>
    </w:p>
    <w:p w14:paraId="1B90A338" w14:textId="245EA7B7" w:rsidR="000B1939" w:rsidRPr="003970D5" w:rsidRDefault="000B1939" w:rsidP="00964BF3">
      <w:pPr>
        <w:spacing w:line="240" w:lineRule="auto"/>
        <w:rPr>
          <w:rFonts w:eastAsia="Times New Roman" w:cstheme="minorHAnsi"/>
          <w:lang w:eastAsia="et-EE"/>
        </w:rPr>
      </w:pPr>
      <w:r w:rsidRPr="003970D5">
        <w:rPr>
          <w:rFonts w:eastAsia="Times New Roman" w:cstheme="minorHAnsi"/>
          <w:b/>
          <w:color w:val="000000"/>
          <w:lang w:bidi="ru-RU"/>
        </w:rPr>
        <w:t>ПОСОБИЯ И КОМПЕНСАЦИИ</w:t>
      </w:r>
    </w:p>
    <w:p w14:paraId="16D26A65" w14:textId="77777777" w:rsidR="000B1939" w:rsidRPr="003970D5" w:rsidRDefault="000B1939" w:rsidP="00964BF3">
      <w:pPr>
        <w:spacing w:after="0" w:line="240" w:lineRule="auto"/>
        <w:rPr>
          <w:rFonts w:eastAsia="Times New Roman" w:cstheme="minorHAnsi"/>
          <w:lang w:eastAsia="et-EE"/>
        </w:rPr>
      </w:pPr>
      <w:r w:rsidRPr="003970D5">
        <w:rPr>
          <w:rFonts w:eastAsia="Times New Roman" w:cstheme="minorHAnsi"/>
          <w:color w:val="000000"/>
          <w:lang w:bidi="ru-RU"/>
        </w:rPr>
        <w:t xml:space="preserve">Если вы получили временную защиту, то имеете право на </w:t>
      </w:r>
      <w:r w:rsidRPr="003970D5">
        <w:rPr>
          <w:rFonts w:eastAsia="Times New Roman" w:cstheme="minorHAnsi"/>
          <w:b/>
          <w:color w:val="000000"/>
          <w:lang w:bidi="ru-RU"/>
        </w:rPr>
        <w:t>прожиточное пособие</w:t>
      </w:r>
      <w:r w:rsidRPr="003970D5">
        <w:rPr>
          <w:rFonts w:eastAsia="Times New Roman" w:cstheme="minorHAnsi"/>
          <w:color w:val="000000"/>
          <w:lang w:bidi="ru-RU"/>
        </w:rPr>
        <w:t>. Если у вас нет эстонского расчетного счета, вы можете получать пособие наличными или разрешить перечислять его на банковский счет близкого родственника или знакомого.  </w:t>
      </w:r>
    </w:p>
    <w:p w14:paraId="2148705F" w14:textId="77777777" w:rsidR="000B1939" w:rsidRPr="003970D5" w:rsidRDefault="000B1939" w:rsidP="00964BF3">
      <w:pPr>
        <w:spacing w:after="0" w:line="240" w:lineRule="auto"/>
        <w:rPr>
          <w:rFonts w:eastAsia="Times New Roman" w:cstheme="minorHAnsi"/>
          <w:lang w:eastAsia="et-EE"/>
        </w:rPr>
      </w:pPr>
    </w:p>
    <w:p w14:paraId="730BB185" w14:textId="77777777" w:rsidR="000B1939" w:rsidRPr="003970D5" w:rsidRDefault="000B1939" w:rsidP="00964BF3">
      <w:pPr>
        <w:spacing w:after="0" w:line="240" w:lineRule="auto"/>
        <w:rPr>
          <w:rFonts w:eastAsia="Times New Roman" w:cstheme="minorHAnsi"/>
          <w:lang w:eastAsia="et-EE"/>
        </w:rPr>
      </w:pPr>
      <w:r w:rsidRPr="003970D5">
        <w:rPr>
          <w:rFonts w:eastAsia="Times New Roman" w:cstheme="minorHAnsi"/>
          <w:b/>
          <w:color w:val="000000"/>
          <w:lang w:bidi="ru-RU"/>
        </w:rPr>
        <w:t>Чтобы открыть счет в эстонском банке, посетите банковское отделение.</w:t>
      </w:r>
      <w:r w:rsidRPr="003970D5">
        <w:rPr>
          <w:rFonts w:eastAsia="Times New Roman" w:cstheme="minorHAnsi"/>
          <w:color w:val="000000"/>
          <w:lang w:bidi="ru-RU"/>
        </w:rPr>
        <w:t xml:space="preserve"> Во многих банках счета открывают бесплатно. Контакты основных банков:</w:t>
      </w:r>
    </w:p>
    <w:p w14:paraId="22A62052" w14:textId="50ABEDFF" w:rsidR="000B1939" w:rsidRPr="003970D5" w:rsidRDefault="000B1939" w:rsidP="00964BF3">
      <w:pPr>
        <w:numPr>
          <w:ilvl w:val="0"/>
          <w:numId w:val="18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et-EE"/>
        </w:rPr>
      </w:pPr>
      <w:proofErr w:type="spellStart"/>
      <w:r w:rsidRPr="003970D5">
        <w:rPr>
          <w:rFonts w:eastAsia="Times New Roman" w:cstheme="minorHAnsi"/>
          <w:color w:val="000000"/>
          <w:lang w:bidi="ru-RU"/>
        </w:rPr>
        <w:t>Swedbank</w:t>
      </w:r>
      <w:proofErr w:type="spellEnd"/>
      <w:r w:rsidRPr="003970D5">
        <w:rPr>
          <w:rFonts w:eastAsia="Times New Roman" w:cstheme="minorHAnsi"/>
          <w:color w:val="000000"/>
          <w:lang w:bidi="ru-RU"/>
        </w:rPr>
        <w:t xml:space="preserve">: </w:t>
      </w:r>
      <w:hyperlink r:id="rId7" w:history="1">
        <w:r w:rsidRPr="003970D5">
          <w:rPr>
            <w:rFonts w:eastAsia="Times New Roman" w:cstheme="minorHAnsi"/>
            <w:color w:val="000000"/>
            <w:u w:val="single"/>
            <w:lang w:bidi="ru-RU"/>
          </w:rPr>
          <w:t>www.swedbank.ee</w:t>
        </w:r>
      </w:hyperlink>
      <w:r w:rsidRPr="003970D5">
        <w:rPr>
          <w:rFonts w:eastAsia="Times New Roman" w:cstheme="minorHAnsi"/>
          <w:color w:val="000000"/>
          <w:lang w:bidi="ru-RU"/>
        </w:rPr>
        <w:t> </w:t>
      </w:r>
    </w:p>
    <w:p w14:paraId="5A32BDEF" w14:textId="6ED626A0" w:rsidR="000B1939" w:rsidRPr="003970D5" w:rsidRDefault="000B1939" w:rsidP="00964BF3">
      <w:pPr>
        <w:numPr>
          <w:ilvl w:val="0"/>
          <w:numId w:val="18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et-EE"/>
        </w:rPr>
      </w:pPr>
      <w:r w:rsidRPr="003970D5">
        <w:rPr>
          <w:rFonts w:eastAsia="Times New Roman" w:cstheme="minorHAnsi"/>
          <w:color w:val="000000"/>
          <w:lang w:bidi="ru-RU"/>
        </w:rPr>
        <w:t xml:space="preserve">SEB: </w:t>
      </w:r>
      <w:hyperlink r:id="rId8" w:history="1">
        <w:r w:rsidRPr="003970D5">
          <w:rPr>
            <w:rFonts w:eastAsia="Times New Roman" w:cstheme="minorHAnsi"/>
            <w:color w:val="000000"/>
            <w:u w:val="single"/>
            <w:lang w:bidi="ru-RU"/>
          </w:rPr>
          <w:t>www.seb.ee</w:t>
        </w:r>
      </w:hyperlink>
      <w:r w:rsidRPr="003970D5">
        <w:rPr>
          <w:rFonts w:eastAsia="Times New Roman" w:cstheme="minorHAnsi"/>
          <w:color w:val="000000"/>
          <w:lang w:bidi="ru-RU"/>
        </w:rPr>
        <w:t> </w:t>
      </w:r>
    </w:p>
    <w:p w14:paraId="67AD52FD" w14:textId="2894C3E9" w:rsidR="000B1939" w:rsidRPr="003970D5" w:rsidRDefault="000B1939" w:rsidP="00964BF3">
      <w:pPr>
        <w:numPr>
          <w:ilvl w:val="0"/>
          <w:numId w:val="18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et-EE"/>
        </w:rPr>
      </w:pPr>
      <w:r w:rsidRPr="003970D5">
        <w:rPr>
          <w:rFonts w:eastAsia="Times New Roman" w:cstheme="minorHAnsi"/>
          <w:color w:val="000000"/>
          <w:lang w:bidi="ru-RU"/>
        </w:rPr>
        <w:t xml:space="preserve">LHV: </w:t>
      </w:r>
      <w:hyperlink r:id="rId9" w:history="1">
        <w:r w:rsidRPr="003970D5">
          <w:rPr>
            <w:rFonts w:eastAsia="Times New Roman" w:cstheme="minorHAnsi"/>
            <w:color w:val="000000"/>
            <w:u w:val="single"/>
            <w:lang w:bidi="ru-RU"/>
          </w:rPr>
          <w:t>www.lhv.ee</w:t>
        </w:r>
      </w:hyperlink>
      <w:r w:rsidRPr="003970D5">
        <w:rPr>
          <w:rFonts w:eastAsia="Times New Roman" w:cstheme="minorHAnsi"/>
          <w:color w:val="000000"/>
          <w:lang w:bidi="ru-RU"/>
        </w:rPr>
        <w:t> </w:t>
      </w:r>
    </w:p>
    <w:p w14:paraId="7F559397" w14:textId="6E2C77D1" w:rsidR="000B1939" w:rsidRPr="003970D5" w:rsidRDefault="000B1939" w:rsidP="00964BF3">
      <w:pPr>
        <w:numPr>
          <w:ilvl w:val="0"/>
          <w:numId w:val="18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et-EE"/>
        </w:rPr>
      </w:pPr>
      <w:proofErr w:type="spellStart"/>
      <w:r w:rsidRPr="003970D5">
        <w:rPr>
          <w:rFonts w:eastAsia="Times New Roman" w:cstheme="minorHAnsi"/>
          <w:color w:val="000000"/>
          <w:lang w:bidi="ru-RU"/>
        </w:rPr>
        <w:t>Coop</w:t>
      </w:r>
      <w:proofErr w:type="spellEnd"/>
      <w:r w:rsidRPr="003970D5">
        <w:rPr>
          <w:rFonts w:eastAsia="Times New Roman" w:cstheme="minorHAnsi"/>
          <w:color w:val="000000"/>
          <w:lang w:bidi="ru-RU"/>
        </w:rPr>
        <w:t xml:space="preserve"> </w:t>
      </w:r>
      <w:proofErr w:type="spellStart"/>
      <w:r w:rsidRPr="003970D5">
        <w:rPr>
          <w:rFonts w:eastAsia="Times New Roman" w:cstheme="minorHAnsi"/>
          <w:color w:val="000000"/>
          <w:lang w:bidi="ru-RU"/>
        </w:rPr>
        <w:t>pank</w:t>
      </w:r>
      <w:proofErr w:type="spellEnd"/>
      <w:r w:rsidRPr="003970D5">
        <w:rPr>
          <w:rFonts w:eastAsia="Times New Roman" w:cstheme="minorHAnsi"/>
          <w:color w:val="000000"/>
          <w:lang w:bidi="ru-RU"/>
        </w:rPr>
        <w:t xml:space="preserve">: </w:t>
      </w:r>
      <w:hyperlink r:id="rId10" w:history="1">
        <w:r w:rsidRPr="003970D5">
          <w:rPr>
            <w:rFonts w:eastAsia="Times New Roman" w:cstheme="minorHAnsi"/>
            <w:color w:val="000000"/>
            <w:u w:val="single"/>
            <w:lang w:bidi="ru-RU"/>
          </w:rPr>
          <w:t>www.cooppank.ee</w:t>
        </w:r>
      </w:hyperlink>
      <w:r w:rsidRPr="003970D5">
        <w:rPr>
          <w:rFonts w:eastAsia="Times New Roman" w:cstheme="minorHAnsi"/>
          <w:color w:val="000000"/>
          <w:lang w:bidi="ru-RU"/>
        </w:rPr>
        <w:t> </w:t>
      </w:r>
    </w:p>
    <w:p w14:paraId="110C0656" w14:textId="3AFD7347" w:rsidR="000B1939" w:rsidRPr="003970D5" w:rsidRDefault="000B1939" w:rsidP="00964BF3">
      <w:pPr>
        <w:numPr>
          <w:ilvl w:val="0"/>
          <w:numId w:val="18"/>
        </w:num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lang w:eastAsia="et-EE"/>
        </w:rPr>
      </w:pPr>
      <w:proofErr w:type="spellStart"/>
      <w:r w:rsidRPr="003970D5">
        <w:rPr>
          <w:rFonts w:eastAsia="Times New Roman" w:cstheme="minorHAnsi"/>
          <w:color w:val="000000"/>
          <w:lang w:bidi="ru-RU"/>
        </w:rPr>
        <w:t>Luminor</w:t>
      </w:r>
      <w:proofErr w:type="spellEnd"/>
      <w:r w:rsidRPr="003970D5">
        <w:rPr>
          <w:rFonts w:eastAsia="Times New Roman" w:cstheme="minorHAnsi"/>
          <w:color w:val="000000"/>
          <w:lang w:bidi="ru-RU"/>
        </w:rPr>
        <w:t xml:space="preserve">: </w:t>
      </w:r>
      <w:hyperlink r:id="rId11" w:history="1">
        <w:r w:rsidRPr="003970D5">
          <w:rPr>
            <w:rFonts w:eastAsia="Times New Roman" w:cstheme="minorHAnsi"/>
            <w:color w:val="000000"/>
            <w:u w:val="single"/>
            <w:lang w:bidi="ru-RU"/>
          </w:rPr>
          <w:t>www.luminor.ee</w:t>
        </w:r>
      </w:hyperlink>
      <w:r w:rsidRPr="003970D5">
        <w:rPr>
          <w:rFonts w:eastAsia="Times New Roman" w:cstheme="minorHAnsi"/>
          <w:color w:val="000000"/>
          <w:lang w:bidi="ru-RU"/>
        </w:rPr>
        <w:t> </w:t>
      </w:r>
    </w:p>
    <w:p w14:paraId="155BDC19" w14:textId="77777777" w:rsidR="000B1939" w:rsidRPr="003970D5" w:rsidRDefault="000B1939" w:rsidP="00964BF3">
      <w:pPr>
        <w:spacing w:after="0" w:line="240" w:lineRule="auto"/>
        <w:rPr>
          <w:rFonts w:eastAsia="Times New Roman" w:cstheme="minorHAnsi"/>
          <w:lang w:eastAsia="et-EE"/>
        </w:rPr>
      </w:pPr>
    </w:p>
    <w:p w14:paraId="0017702C" w14:textId="77777777" w:rsidR="000B1939" w:rsidRPr="003970D5" w:rsidRDefault="000B1939" w:rsidP="00964BF3">
      <w:pPr>
        <w:spacing w:line="240" w:lineRule="auto"/>
        <w:rPr>
          <w:rFonts w:eastAsia="Times New Roman" w:cstheme="minorHAnsi"/>
          <w:lang w:eastAsia="et-EE"/>
        </w:rPr>
      </w:pPr>
      <w:r w:rsidRPr="003970D5">
        <w:rPr>
          <w:rFonts w:eastAsia="Times New Roman" w:cstheme="minorHAnsi"/>
          <w:color w:val="000000"/>
          <w:lang w:bidi="ru-RU"/>
        </w:rPr>
        <w:t xml:space="preserve">Чтобы запросить прожиточное пособие, сходите </w:t>
      </w:r>
      <w:r w:rsidRPr="003970D5">
        <w:rPr>
          <w:rFonts w:eastAsia="Times New Roman" w:cstheme="minorHAnsi"/>
          <w:b/>
          <w:color w:val="000000"/>
          <w:lang w:bidi="ru-RU"/>
        </w:rPr>
        <w:t>в местное самоуправление по месту жительства.</w:t>
      </w:r>
      <w:r w:rsidRPr="003970D5">
        <w:rPr>
          <w:rFonts w:eastAsia="Times New Roman" w:cstheme="minorHAnsi"/>
          <w:color w:val="000000"/>
          <w:lang w:bidi="ru-RU"/>
        </w:rPr>
        <w:t xml:space="preserve"> Расчет пособия ведется по числу членов семьи: на первого члена семьи выплачивается один прожиточный минимум (</w:t>
      </w:r>
      <w:r w:rsidRPr="003970D5">
        <w:rPr>
          <w:rFonts w:eastAsia="Times New Roman" w:cstheme="minorHAnsi"/>
          <w:b/>
          <w:color w:val="000000"/>
          <w:lang w:bidi="ru-RU"/>
        </w:rPr>
        <w:t>150 евр</w:t>
      </w:r>
      <w:r w:rsidRPr="003970D5">
        <w:rPr>
          <w:rFonts w:eastAsia="Times New Roman" w:cstheme="minorHAnsi"/>
          <w:color w:val="000000"/>
          <w:lang w:bidi="ru-RU"/>
        </w:rPr>
        <w:t xml:space="preserve">о), на второго — </w:t>
      </w:r>
      <w:r w:rsidRPr="003970D5">
        <w:rPr>
          <w:rFonts w:eastAsia="Times New Roman" w:cstheme="minorHAnsi"/>
          <w:b/>
          <w:color w:val="000000"/>
          <w:lang w:bidi="ru-RU"/>
        </w:rPr>
        <w:t xml:space="preserve">120 евро </w:t>
      </w:r>
      <w:r w:rsidRPr="003970D5">
        <w:rPr>
          <w:rFonts w:eastAsia="Times New Roman" w:cstheme="minorHAnsi"/>
          <w:color w:val="000000"/>
          <w:lang w:bidi="ru-RU"/>
        </w:rPr>
        <w:t xml:space="preserve">и на несовершеннолетних детей — </w:t>
      </w:r>
      <w:r w:rsidRPr="003970D5">
        <w:rPr>
          <w:rFonts w:eastAsia="Times New Roman" w:cstheme="minorHAnsi"/>
          <w:b/>
          <w:color w:val="000000"/>
          <w:lang w:bidi="ru-RU"/>
        </w:rPr>
        <w:t>180 евро</w:t>
      </w:r>
      <w:r w:rsidRPr="003970D5">
        <w:rPr>
          <w:rFonts w:eastAsia="Times New Roman" w:cstheme="minorHAnsi"/>
          <w:color w:val="000000"/>
          <w:lang w:bidi="ru-RU"/>
        </w:rPr>
        <w:t>.</w:t>
      </w:r>
    </w:p>
    <w:p w14:paraId="1E36E73B" w14:textId="7DAA303D" w:rsidR="000B1939" w:rsidRPr="003970D5" w:rsidRDefault="009C1B83" w:rsidP="009C1B83">
      <w:pPr>
        <w:textAlignment w:val="baseline"/>
        <w:rPr>
          <w:rFonts w:cstheme="minorHAnsi"/>
          <w:color w:val="000000"/>
          <w:lang w:eastAsia="et-EE"/>
        </w:rPr>
      </w:pPr>
      <w:r w:rsidRPr="003970D5">
        <w:rPr>
          <w:rFonts w:cstheme="minorHAnsi"/>
          <w:lang w:eastAsia="et-EE"/>
        </w:rPr>
        <w:t xml:space="preserve">Ходатайствовать о семейных пособиях можно через Департамент социального страхования. </w:t>
      </w:r>
      <w:r w:rsidR="000B1939" w:rsidRPr="003970D5">
        <w:rPr>
          <w:rFonts w:eastAsia="Times New Roman" w:cstheme="minorHAnsi"/>
          <w:b/>
          <w:color w:val="000000"/>
          <w:lang w:bidi="ru-RU"/>
        </w:rPr>
        <w:t>Детское пособие</w:t>
      </w:r>
      <w:r w:rsidR="000B1939" w:rsidRPr="003970D5">
        <w:rPr>
          <w:rFonts w:eastAsia="Times New Roman" w:cstheme="minorHAnsi"/>
          <w:color w:val="000000"/>
          <w:lang w:bidi="ru-RU"/>
        </w:rPr>
        <w:t xml:space="preserve"> выплачивается в размере </w:t>
      </w:r>
      <w:r w:rsidR="000B1939" w:rsidRPr="003970D5">
        <w:rPr>
          <w:rFonts w:eastAsia="Times New Roman" w:cstheme="minorHAnsi"/>
          <w:b/>
          <w:color w:val="000000"/>
          <w:lang w:bidi="ru-RU"/>
        </w:rPr>
        <w:t>60 евро</w:t>
      </w:r>
      <w:r w:rsidR="000B1939" w:rsidRPr="003970D5">
        <w:rPr>
          <w:rFonts w:eastAsia="Times New Roman" w:cstheme="minorHAnsi"/>
          <w:color w:val="000000"/>
          <w:lang w:bidi="ru-RU"/>
        </w:rPr>
        <w:t xml:space="preserve"> в месяц на первого и второго ребенка и </w:t>
      </w:r>
      <w:r w:rsidR="000B1939" w:rsidRPr="003970D5">
        <w:rPr>
          <w:rFonts w:eastAsia="Times New Roman" w:cstheme="minorHAnsi"/>
          <w:b/>
          <w:color w:val="000000"/>
          <w:lang w:bidi="ru-RU"/>
        </w:rPr>
        <w:t>100 евро</w:t>
      </w:r>
      <w:r w:rsidR="000B1939" w:rsidRPr="003970D5">
        <w:rPr>
          <w:rFonts w:eastAsia="Times New Roman" w:cstheme="minorHAnsi"/>
          <w:color w:val="000000"/>
          <w:lang w:bidi="ru-RU"/>
        </w:rPr>
        <w:t xml:space="preserve"> – на третьего и каждого последующего ребенка. Если в семье рождается ребенок или воспитывается ребенок младше трех лет, то один из родителей имеет право на </w:t>
      </w:r>
      <w:r w:rsidR="000B1939" w:rsidRPr="003970D5">
        <w:rPr>
          <w:rFonts w:eastAsia="Times New Roman" w:cstheme="minorHAnsi"/>
          <w:b/>
          <w:color w:val="000000"/>
          <w:lang w:bidi="ru-RU"/>
        </w:rPr>
        <w:t>родительскую компенсацию</w:t>
      </w:r>
      <w:r w:rsidR="000B1939" w:rsidRPr="003970D5">
        <w:rPr>
          <w:rFonts w:eastAsia="Times New Roman" w:cstheme="minorHAnsi"/>
          <w:color w:val="000000"/>
          <w:lang w:bidi="ru-RU"/>
        </w:rPr>
        <w:t>. </w:t>
      </w:r>
    </w:p>
    <w:p w14:paraId="3B519276" w14:textId="77777777" w:rsidR="000B1939" w:rsidRPr="003970D5" w:rsidRDefault="000B1939" w:rsidP="00964BF3">
      <w:pPr>
        <w:spacing w:line="240" w:lineRule="auto"/>
        <w:rPr>
          <w:rFonts w:eastAsia="Times New Roman" w:cstheme="minorHAnsi"/>
          <w:lang w:eastAsia="et-EE"/>
        </w:rPr>
      </w:pPr>
      <w:r w:rsidRPr="003970D5">
        <w:rPr>
          <w:rFonts w:eastAsia="Times New Roman" w:cstheme="minorHAnsi"/>
          <w:color w:val="000000"/>
          <w:lang w:bidi="ru-RU"/>
        </w:rPr>
        <w:t xml:space="preserve">Зарегистрированным безработным трудоспособного возраста при необходимости выплачивается </w:t>
      </w:r>
      <w:r w:rsidRPr="003970D5">
        <w:rPr>
          <w:rFonts w:eastAsia="Times New Roman" w:cstheme="minorHAnsi"/>
          <w:b/>
          <w:color w:val="000000"/>
          <w:lang w:bidi="ru-RU"/>
        </w:rPr>
        <w:t>пособие по безработице</w:t>
      </w:r>
      <w:r w:rsidRPr="003970D5">
        <w:rPr>
          <w:rFonts w:eastAsia="Times New Roman" w:cstheme="minorHAnsi"/>
          <w:color w:val="000000"/>
          <w:lang w:bidi="ru-RU"/>
        </w:rPr>
        <w:t xml:space="preserve"> в размере 292 евро в месяц.</w:t>
      </w:r>
    </w:p>
    <w:p w14:paraId="436C79AE" w14:textId="77777777" w:rsidR="000B1939" w:rsidRPr="003970D5" w:rsidRDefault="000B1939" w:rsidP="00964BF3">
      <w:pPr>
        <w:spacing w:line="240" w:lineRule="auto"/>
        <w:rPr>
          <w:rFonts w:eastAsia="Times New Roman" w:cstheme="minorHAnsi"/>
          <w:lang w:eastAsia="et-EE"/>
        </w:rPr>
      </w:pPr>
      <w:r w:rsidRPr="003970D5">
        <w:rPr>
          <w:rFonts w:eastAsia="Times New Roman" w:cstheme="minorHAnsi"/>
          <w:b/>
          <w:shd w:val="clear" w:color="auto" w:fill="FFFFFF"/>
          <w:lang w:bidi="ru-RU"/>
        </w:rPr>
        <w:t xml:space="preserve">Пенсию </w:t>
      </w:r>
      <w:r w:rsidRPr="003970D5">
        <w:rPr>
          <w:rFonts w:eastAsia="Times New Roman" w:cstheme="minorHAnsi"/>
          <w:shd w:val="clear" w:color="auto" w:fill="FFFFFF"/>
          <w:lang w:bidi="ru-RU"/>
        </w:rPr>
        <w:t>военным беженцам, получившим временную защиту, выплачивает Пенсионный фонд Украины. Если ставка вашей пенсии ниже ставки народной пенсии в Эстонии (сейчас – 255 евро, с 1 апреля – 275 евро), то вы можете запросить компенсацию разницы в Департаменте социального страхования. Если Украина окажется неспособна выплачивать пенсии, мы обеспечим вам доход в размере народной пенсии.</w:t>
      </w:r>
    </w:p>
    <w:p w14:paraId="3384E69F" w14:textId="77777777" w:rsidR="000B1939" w:rsidRPr="003970D5" w:rsidRDefault="000B1939" w:rsidP="00964BF3">
      <w:pPr>
        <w:spacing w:after="0" w:line="240" w:lineRule="auto"/>
        <w:rPr>
          <w:rFonts w:eastAsia="Times New Roman" w:cstheme="minorHAnsi"/>
          <w:lang w:eastAsia="et-EE"/>
        </w:rPr>
      </w:pPr>
    </w:p>
    <w:p w14:paraId="0C903682" w14:textId="77777777" w:rsidR="000B1939" w:rsidRPr="003970D5" w:rsidRDefault="000B1939" w:rsidP="00964BF3">
      <w:pPr>
        <w:spacing w:line="240" w:lineRule="auto"/>
        <w:rPr>
          <w:rFonts w:eastAsia="Times New Roman" w:cstheme="minorHAnsi"/>
          <w:lang w:eastAsia="et-EE"/>
        </w:rPr>
      </w:pPr>
      <w:r w:rsidRPr="003970D5">
        <w:rPr>
          <w:rFonts w:eastAsia="Times New Roman" w:cstheme="minorHAnsi"/>
          <w:b/>
          <w:color w:val="000000"/>
          <w:lang w:bidi="ru-RU"/>
        </w:rPr>
        <w:t>ТРУДОУСТРОЙСТВО </w:t>
      </w:r>
    </w:p>
    <w:p w14:paraId="1387DD6A" w14:textId="77777777" w:rsidR="000B1939" w:rsidRPr="003970D5" w:rsidRDefault="000B1939" w:rsidP="00964BF3">
      <w:pPr>
        <w:shd w:val="clear" w:color="auto" w:fill="FFFFFF"/>
        <w:spacing w:after="0" w:line="240" w:lineRule="auto"/>
        <w:rPr>
          <w:rFonts w:eastAsia="Times New Roman" w:cstheme="minorHAnsi"/>
          <w:lang w:eastAsia="et-EE"/>
        </w:rPr>
      </w:pPr>
      <w:r w:rsidRPr="003970D5">
        <w:rPr>
          <w:rFonts w:eastAsia="Times New Roman" w:cstheme="minorHAnsi"/>
          <w:b/>
          <w:color w:val="000000"/>
          <w:lang w:bidi="ru-RU"/>
        </w:rPr>
        <w:t>После получения временной защиты вы можете сразу приступать к работе.</w:t>
      </w:r>
      <w:r w:rsidRPr="003970D5">
        <w:rPr>
          <w:rFonts w:eastAsia="Times New Roman" w:cstheme="minorHAnsi"/>
          <w:color w:val="000000"/>
          <w:lang w:bidi="ru-RU"/>
        </w:rPr>
        <w:t xml:space="preserve"> В поисках работы поможет Эстонская касса по безработице. Если вы встанете на учет в Кассе по безработице, то получите доступ к услугам и пособиям рынка труда. Справочный номер Кассы по безработице: 15501 (+372 669 6513). </w:t>
      </w:r>
    </w:p>
    <w:p w14:paraId="5E45EA39" w14:textId="77777777" w:rsidR="000B1939" w:rsidRPr="003970D5" w:rsidRDefault="000B1939" w:rsidP="00964BF3">
      <w:pPr>
        <w:shd w:val="clear" w:color="auto" w:fill="FFFFFF"/>
        <w:spacing w:after="0" w:line="240" w:lineRule="auto"/>
        <w:rPr>
          <w:rFonts w:eastAsia="Times New Roman" w:cstheme="minorHAnsi"/>
          <w:lang w:eastAsia="et-EE"/>
        </w:rPr>
      </w:pPr>
      <w:r w:rsidRPr="003970D5">
        <w:rPr>
          <w:rFonts w:eastAsia="Times New Roman" w:cstheme="minorHAnsi"/>
          <w:color w:val="000000"/>
          <w:lang w:bidi="ru-RU"/>
        </w:rPr>
        <w:br/>
        <w:t xml:space="preserve">Если вы начнете работать, работодатель будет обязан выплачивать вам </w:t>
      </w:r>
      <w:r w:rsidRPr="003970D5">
        <w:rPr>
          <w:rFonts w:eastAsia="Times New Roman" w:cstheme="minorHAnsi"/>
          <w:b/>
          <w:color w:val="000000"/>
          <w:lang w:bidi="ru-RU"/>
        </w:rPr>
        <w:t>зарплату по меньшей мере по минимальной ставке</w:t>
      </w:r>
      <w:r w:rsidRPr="003970D5">
        <w:rPr>
          <w:rFonts w:eastAsia="Times New Roman" w:cstheme="minorHAnsi"/>
          <w:color w:val="000000"/>
          <w:lang w:bidi="ru-RU"/>
        </w:rPr>
        <w:t>, которая в 2022 году составляет 654 евро. </w:t>
      </w:r>
    </w:p>
    <w:p w14:paraId="3B3767D2" w14:textId="3979E40E" w:rsidR="000B1939" w:rsidRPr="003970D5" w:rsidRDefault="000B1939" w:rsidP="00964BF3">
      <w:pPr>
        <w:shd w:val="clear" w:color="auto" w:fill="FFFFFF"/>
        <w:spacing w:after="0" w:line="240" w:lineRule="auto"/>
        <w:rPr>
          <w:rFonts w:eastAsia="Times New Roman" w:cstheme="minorHAnsi"/>
          <w:lang w:eastAsia="et-EE"/>
        </w:rPr>
      </w:pPr>
      <w:r w:rsidRPr="003970D5">
        <w:rPr>
          <w:rFonts w:eastAsia="Times New Roman" w:cstheme="minorHAnsi"/>
          <w:lang w:bidi="ru-RU"/>
        </w:rPr>
        <w:t> </w:t>
      </w:r>
    </w:p>
    <w:p w14:paraId="5796B855" w14:textId="77777777" w:rsidR="000B1939" w:rsidRPr="003970D5" w:rsidRDefault="000B1939" w:rsidP="00964BF3">
      <w:pPr>
        <w:shd w:val="clear" w:color="auto" w:fill="FFFFFF"/>
        <w:spacing w:after="0" w:line="240" w:lineRule="auto"/>
        <w:rPr>
          <w:rFonts w:eastAsia="Times New Roman" w:cstheme="minorHAnsi"/>
          <w:lang w:eastAsia="et-EE"/>
        </w:rPr>
      </w:pPr>
      <w:r w:rsidRPr="003970D5">
        <w:rPr>
          <w:rFonts w:eastAsia="Times New Roman" w:cstheme="minorHAnsi"/>
          <w:b/>
          <w:color w:val="000000"/>
          <w:lang w:bidi="ru-RU"/>
        </w:rPr>
        <w:t>ПОЛУЧЕНИЕ МЕСТА В ДЕТСКОМ САДУ И ШКОЛЕ</w:t>
      </w:r>
    </w:p>
    <w:p w14:paraId="74BCFEAD" w14:textId="308B9D44" w:rsidR="009C1B83" w:rsidRPr="003970D5" w:rsidRDefault="009C1B83" w:rsidP="009C1B83">
      <w:pPr>
        <w:textAlignment w:val="baseline"/>
        <w:rPr>
          <w:rFonts w:cstheme="minorHAnsi"/>
          <w:b/>
          <w:bCs/>
          <w:lang w:eastAsia="et-EE"/>
        </w:rPr>
      </w:pPr>
      <w:r w:rsidRPr="003970D5">
        <w:rPr>
          <w:rFonts w:cstheme="minorHAnsi"/>
          <w:b/>
          <w:bCs/>
          <w:lang w:eastAsia="et-EE"/>
        </w:rPr>
        <w:br/>
      </w:r>
      <w:r w:rsidRPr="003970D5">
        <w:rPr>
          <w:rFonts w:cstheme="minorHAnsi"/>
          <w:b/>
          <w:bCs/>
          <w:lang w:eastAsia="et-EE"/>
        </w:rPr>
        <w:t xml:space="preserve">О предоставлении места в детском саду или школе можно ходатайствовать непосредственно </w:t>
      </w:r>
      <w:r w:rsidRPr="003970D5">
        <w:rPr>
          <w:rFonts w:cstheme="minorHAnsi"/>
          <w:b/>
          <w:bCs/>
          <w:lang w:eastAsia="et-EE"/>
        </w:rPr>
        <w:lastRenderedPageBreak/>
        <w:t xml:space="preserve">в местном самоуправлении или школе даже в том случае, если у вас еще нет личного кода, статуса временной защиты и постоянного места жительства. </w:t>
      </w:r>
    </w:p>
    <w:p w14:paraId="13D4EFC9" w14:textId="77777777" w:rsidR="000B1939" w:rsidRPr="003970D5" w:rsidRDefault="000B1939" w:rsidP="00964BF3">
      <w:pPr>
        <w:spacing w:before="240" w:after="120" w:line="240" w:lineRule="auto"/>
        <w:rPr>
          <w:rFonts w:eastAsia="Times New Roman" w:cstheme="minorHAnsi"/>
          <w:lang w:eastAsia="et-EE"/>
        </w:rPr>
      </w:pPr>
      <w:r w:rsidRPr="003970D5">
        <w:rPr>
          <w:rFonts w:eastAsia="Times New Roman" w:cstheme="minorHAnsi"/>
          <w:color w:val="000000"/>
          <w:lang w:bidi="ru-RU"/>
        </w:rPr>
        <w:t xml:space="preserve">Живущие в Эстонии дети </w:t>
      </w:r>
      <w:r w:rsidRPr="003970D5">
        <w:rPr>
          <w:rFonts w:eastAsia="Times New Roman" w:cstheme="minorHAnsi"/>
          <w:b/>
          <w:color w:val="000000"/>
          <w:lang w:bidi="ru-RU"/>
        </w:rPr>
        <w:t xml:space="preserve">обязаны посещать школу с 7 лет до получения основного образования </w:t>
      </w:r>
      <w:r w:rsidRPr="003970D5">
        <w:rPr>
          <w:rFonts w:eastAsia="Times New Roman" w:cstheme="minorHAnsi"/>
          <w:color w:val="000000"/>
          <w:lang w:bidi="ru-RU"/>
        </w:rPr>
        <w:t>или до 17-летия. </w:t>
      </w:r>
    </w:p>
    <w:p w14:paraId="6AFFA844" w14:textId="77777777" w:rsidR="000B1939" w:rsidRPr="003970D5" w:rsidRDefault="000B1939" w:rsidP="00964BF3">
      <w:pPr>
        <w:spacing w:before="240" w:after="120" w:line="240" w:lineRule="auto"/>
        <w:rPr>
          <w:rFonts w:eastAsia="Times New Roman" w:cstheme="minorHAnsi"/>
          <w:lang w:eastAsia="et-EE"/>
        </w:rPr>
      </w:pPr>
      <w:r w:rsidRPr="003970D5">
        <w:rPr>
          <w:rFonts w:eastAsia="Times New Roman" w:cstheme="minorHAnsi"/>
          <w:color w:val="000000"/>
          <w:lang w:bidi="ru-RU"/>
        </w:rPr>
        <w:t>Обучение ведется, как правило, на эстонском, в некоторых основных школах также на русском языке. </w:t>
      </w:r>
    </w:p>
    <w:p w14:paraId="6CE72605" w14:textId="7751F179" w:rsidR="000B1939" w:rsidRPr="003970D5" w:rsidRDefault="000B1939" w:rsidP="00964BF3">
      <w:pPr>
        <w:spacing w:before="240" w:after="120" w:line="240" w:lineRule="auto"/>
        <w:rPr>
          <w:rFonts w:eastAsia="Times New Roman" w:cstheme="minorHAnsi"/>
          <w:lang w:eastAsia="et-EE"/>
        </w:rPr>
      </w:pPr>
      <w:r w:rsidRPr="003970D5">
        <w:rPr>
          <w:rFonts w:eastAsia="Times New Roman" w:cstheme="minorHAnsi"/>
          <w:color w:val="000000"/>
          <w:lang w:bidi="ru-RU"/>
        </w:rPr>
        <w:t xml:space="preserve">Чтобы ребенок частично мог продолжить обучение на украинском языке, </w:t>
      </w:r>
      <w:r w:rsidRPr="003970D5">
        <w:rPr>
          <w:rFonts w:eastAsia="Times New Roman" w:cstheme="minorHAnsi"/>
          <w:b/>
          <w:color w:val="000000"/>
          <w:lang w:bidi="ru-RU"/>
        </w:rPr>
        <w:t>в интернете доступны украинские учебные материалы.</w:t>
      </w:r>
    </w:p>
    <w:p w14:paraId="7AAA8E9D" w14:textId="77777777" w:rsidR="000B1939" w:rsidRPr="003970D5" w:rsidRDefault="000B1939" w:rsidP="00964BF3">
      <w:pPr>
        <w:spacing w:before="240" w:after="120" w:line="240" w:lineRule="auto"/>
        <w:rPr>
          <w:rFonts w:eastAsia="Times New Roman" w:cstheme="minorHAnsi"/>
          <w:lang w:eastAsia="et-EE"/>
        </w:rPr>
      </w:pPr>
      <w:r w:rsidRPr="003970D5">
        <w:rPr>
          <w:rFonts w:eastAsia="Times New Roman" w:cstheme="minorHAnsi"/>
          <w:b/>
          <w:color w:val="000000"/>
          <w:lang w:bidi="ru-RU"/>
        </w:rPr>
        <w:t>В Эстонии дети не обязаны посещать детский сад.</w:t>
      </w:r>
      <w:r w:rsidRPr="003970D5">
        <w:rPr>
          <w:rFonts w:eastAsia="Times New Roman" w:cstheme="minorHAnsi"/>
          <w:color w:val="000000"/>
          <w:lang w:bidi="ru-RU"/>
        </w:rPr>
        <w:t xml:space="preserve"> Местное самоуправление </w:t>
      </w:r>
      <w:r w:rsidRPr="003970D5">
        <w:rPr>
          <w:rFonts w:eastAsia="Times New Roman" w:cstheme="minorHAnsi"/>
          <w:color w:val="000000"/>
          <w:shd w:val="clear" w:color="auto" w:fill="FFFFFF"/>
          <w:lang w:bidi="ru-RU"/>
        </w:rPr>
        <w:t>должно обеспечить, чтобы все дети в возрасте от 1,5 до 7 лет, родители которых того желают, имели возможность посещать детский сад. </w:t>
      </w:r>
    </w:p>
    <w:p w14:paraId="7C2E2686" w14:textId="77777777" w:rsidR="000B1939" w:rsidRPr="003970D5" w:rsidRDefault="000B1939" w:rsidP="00964BF3">
      <w:pPr>
        <w:spacing w:before="240" w:after="120" w:line="240" w:lineRule="auto"/>
        <w:rPr>
          <w:rFonts w:eastAsia="Times New Roman" w:cstheme="minorHAnsi"/>
          <w:lang w:eastAsia="et-EE"/>
        </w:rPr>
      </w:pPr>
      <w:r w:rsidRPr="003970D5">
        <w:rPr>
          <w:rFonts w:eastAsia="Times New Roman" w:cstheme="minorHAnsi"/>
          <w:b/>
          <w:color w:val="000000"/>
          <w:lang w:bidi="ru-RU"/>
        </w:rPr>
        <w:t>NB!</w:t>
      </w:r>
      <w:r w:rsidRPr="003970D5">
        <w:rPr>
          <w:rFonts w:eastAsia="Times New Roman" w:cstheme="minorHAnsi"/>
          <w:color w:val="000000"/>
          <w:lang w:bidi="ru-RU"/>
        </w:rPr>
        <w:t xml:space="preserve"> Если вы желаете помочь школе или детскому саду в обучении украинскому языку или организации учебной работы на украинском языке, сообщите об этом в Украинскую общину Эстонии по адресу: </w:t>
      </w:r>
      <w:r w:rsidRPr="003970D5">
        <w:rPr>
          <w:rFonts w:eastAsia="Times New Roman" w:cstheme="minorHAnsi"/>
          <w:b/>
          <w:color w:val="000000"/>
          <w:lang w:bidi="ru-RU"/>
        </w:rPr>
        <w:t>viktoria.melnyk@hotmail.com</w:t>
      </w:r>
      <w:r w:rsidRPr="003970D5">
        <w:rPr>
          <w:rFonts w:eastAsia="Times New Roman" w:cstheme="minorHAnsi"/>
          <w:color w:val="000000"/>
          <w:lang w:bidi="ru-RU"/>
        </w:rPr>
        <w:t>.</w:t>
      </w:r>
    </w:p>
    <w:p w14:paraId="1188EEE0" w14:textId="77777777" w:rsidR="000B1939" w:rsidRPr="003970D5" w:rsidRDefault="000B1939" w:rsidP="00964BF3">
      <w:pPr>
        <w:spacing w:after="0" w:line="240" w:lineRule="auto"/>
        <w:rPr>
          <w:rFonts w:eastAsia="Times New Roman" w:cstheme="minorHAnsi"/>
          <w:lang w:eastAsia="et-EE"/>
        </w:rPr>
      </w:pPr>
    </w:p>
    <w:p w14:paraId="4D40B528" w14:textId="77777777" w:rsidR="000B1939" w:rsidRPr="003970D5" w:rsidRDefault="000B1939" w:rsidP="00964BF3">
      <w:pPr>
        <w:spacing w:line="240" w:lineRule="auto"/>
        <w:rPr>
          <w:rFonts w:eastAsia="Times New Roman" w:cstheme="minorHAnsi"/>
          <w:lang w:eastAsia="et-EE"/>
        </w:rPr>
      </w:pPr>
      <w:bookmarkStart w:id="2" w:name="_Hlk98419904"/>
      <w:r w:rsidRPr="003970D5">
        <w:rPr>
          <w:rFonts w:eastAsia="Times New Roman" w:cstheme="minorHAnsi"/>
          <w:b/>
          <w:color w:val="000000"/>
          <w:lang w:bidi="ru-RU"/>
        </w:rPr>
        <w:t>ПЕРВИЧНОЕ ПРАВОВОЕ КОНСУЛЬТИРОВАНИЕ</w:t>
      </w:r>
    </w:p>
    <w:p w14:paraId="467298B2" w14:textId="56CF1642" w:rsidR="000B1939" w:rsidRPr="003970D5" w:rsidRDefault="000B1939" w:rsidP="00964BF3">
      <w:pPr>
        <w:spacing w:line="240" w:lineRule="auto"/>
        <w:rPr>
          <w:rFonts w:eastAsia="Times New Roman" w:cstheme="minorHAnsi"/>
          <w:lang w:eastAsia="et-EE"/>
        </w:rPr>
      </w:pPr>
      <w:r w:rsidRPr="003970D5">
        <w:rPr>
          <w:rFonts w:eastAsia="Times New Roman" w:cstheme="minorHAnsi"/>
          <w:color w:val="000000"/>
          <w:lang w:bidi="ru-RU"/>
        </w:rPr>
        <w:t xml:space="preserve">Все жители Эстонии, чей брутто-доход составляет до 1200 евро в месяц, имеют право </w:t>
      </w:r>
      <w:r w:rsidRPr="003970D5">
        <w:rPr>
          <w:rFonts w:eastAsia="Times New Roman" w:cstheme="minorHAnsi"/>
          <w:b/>
          <w:color w:val="000000"/>
          <w:lang w:bidi="ru-RU"/>
        </w:rPr>
        <w:t xml:space="preserve">на два часа очной юридической консультации </w:t>
      </w:r>
      <w:r w:rsidRPr="003970D5">
        <w:rPr>
          <w:rFonts w:eastAsia="Times New Roman" w:cstheme="minorHAnsi"/>
          <w:color w:val="000000"/>
          <w:lang w:bidi="ru-RU"/>
        </w:rPr>
        <w:t xml:space="preserve">в календарный год: </w:t>
      </w:r>
      <w:r w:rsidR="003970D5" w:rsidRPr="003970D5">
        <w:rPr>
          <w:rFonts w:eastAsia="Times New Roman" w:cstheme="minorHAnsi"/>
          <w:color w:val="000000"/>
          <w:lang w:bidi="ru-RU"/>
        </w:rPr>
        <w:t>https://hugo.legal/ru/бесплатная-юридическая-помощь/</w:t>
      </w:r>
      <w:r w:rsidRPr="003970D5">
        <w:rPr>
          <w:rFonts w:eastAsia="Times New Roman" w:cstheme="minorHAnsi"/>
          <w:color w:val="000000"/>
          <w:lang w:bidi="ru-RU"/>
        </w:rPr>
        <w:t>. </w:t>
      </w:r>
    </w:p>
    <w:p w14:paraId="3558C459" w14:textId="3C4CD505" w:rsidR="000B1939" w:rsidRPr="003970D5" w:rsidRDefault="000B1939" w:rsidP="00964BF3">
      <w:pPr>
        <w:spacing w:line="240" w:lineRule="auto"/>
        <w:rPr>
          <w:rFonts w:eastAsia="Times New Roman" w:cstheme="minorHAnsi"/>
          <w:lang w:eastAsia="et-EE"/>
        </w:rPr>
      </w:pPr>
      <w:r w:rsidRPr="003970D5">
        <w:rPr>
          <w:rFonts w:eastAsia="Times New Roman" w:cstheme="minorHAnsi"/>
          <w:color w:val="000000"/>
          <w:lang w:bidi="ru-RU"/>
        </w:rPr>
        <w:t xml:space="preserve">Кроме того, на сайте </w:t>
      </w:r>
      <w:hyperlink r:id="rId12" w:history="1">
        <w:r w:rsidR="003970D5" w:rsidRPr="003970D5">
          <w:rPr>
            <w:rStyle w:val="Hperlink"/>
            <w:rFonts w:cstheme="minorHAnsi"/>
          </w:rPr>
          <w:t>https://www.juristaitab.ee/ru</w:t>
        </w:r>
      </w:hyperlink>
      <w:r w:rsidR="003970D5" w:rsidRPr="003970D5">
        <w:rPr>
          <w:rFonts w:cstheme="minorHAnsi"/>
          <w:lang w:val="et-EE"/>
        </w:rPr>
        <w:t xml:space="preserve"> </w:t>
      </w:r>
      <w:r w:rsidRPr="003970D5">
        <w:rPr>
          <w:rFonts w:eastAsia="Times New Roman" w:cstheme="minorHAnsi"/>
          <w:color w:val="000000"/>
          <w:lang w:bidi="ru-RU"/>
        </w:rPr>
        <w:t xml:space="preserve"> юристы отвечают на простые юридические вопросы. </w:t>
      </w:r>
    </w:p>
    <w:p w14:paraId="29716273" w14:textId="77777777" w:rsidR="000B1939" w:rsidRPr="003970D5" w:rsidRDefault="000B1939" w:rsidP="00964BF3">
      <w:pPr>
        <w:spacing w:before="240" w:after="240" w:line="240" w:lineRule="auto"/>
        <w:rPr>
          <w:rFonts w:eastAsia="Times New Roman" w:cstheme="minorHAnsi"/>
          <w:lang w:eastAsia="et-EE"/>
        </w:rPr>
      </w:pPr>
      <w:r w:rsidRPr="003970D5">
        <w:rPr>
          <w:rFonts w:eastAsia="Times New Roman" w:cstheme="minorHAnsi"/>
          <w:color w:val="000000"/>
          <w:lang w:bidi="ru-RU"/>
        </w:rPr>
        <w:t xml:space="preserve">Первичная юридическая консультация включает помощь по общим вопросам, связанным с законодательством Эстонии, несовершеннолетними без сопровождающего, трудовым правом, семейным правом, арендными спорами и </w:t>
      </w:r>
      <w:proofErr w:type="gramStart"/>
      <w:r w:rsidRPr="003970D5">
        <w:rPr>
          <w:rFonts w:eastAsia="Times New Roman" w:cstheme="minorHAnsi"/>
          <w:color w:val="000000"/>
          <w:lang w:bidi="ru-RU"/>
        </w:rPr>
        <w:t>т.п.</w:t>
      </w:r>
      <w:proofErr w:type="gramEnd"/>
      <w:r w:rsidRPr="003970D5">
        <w:rPr>
          <w:rFonts w:eastAsia="Times New Roman" w:cstheme="minorHAnsi"/>
          <w:color w:val="000000"/>
          <w:lang w:bidi="ru-RU"/>
        </w:rPr>
        <w:t xml:space="preserve"> Первичная правовая помощь не включает вопросы в связи с соискателями международной защиты и представительство в суде.</w:t>
      </w:r>
    </w:p>
    <w:p w14:paraId="7DDAA0A1" w14:textId="416FB77D" w:rsidR="000B1939" w:rsidRPr="003970D5" w:rsidRDefault="000B1939" w:rsidP="00964BF3">
      <w:pPr>
        <w:spacing w:line="240" w:lineRule="auto"/>
        <w:rPr>
          <w:rFonts w:eastAsia="Times New Roman" w:cstheme="minorHAnsi"/>
          <w:lang w:eastAsia="et-EE"/>
        </w:rPr>
      </w:pPr>
      <w:r w:rsidRPr="003970D5">
        <w:rPr>
          <w:rFonts w:eastAsia="Times New Roman" w:cstheme="minorHAnsi"/>
          <w:color w:val="000000"/>
          <w:lang w:bidi="ru-RU"/>
        </w:rPr>
        <w:t xml:space="preserve">Если вам понадобится представитель в суде, вы сможете запросить государственную правовую помощь, которую оказывают адвокаты. Проконсультироваться о возможностях получения государственной правовой помощи можно у юриста </w:t>
      </w:r>
      <w:proofErr w:type="spellStart"/>
      <w:r w:rsidRPr="003970D5">
        <w:rPr>
          <w:rFonts w:eastAsia="Times New Roman" w:cstheme="minorHAnsi"/>
          <w:color w:val="000000"/>
          <w:lang w:bidi="ru-RU"/>
        </w:rPr>
        <w:t>HUGO.legal</w:t>
      </w:r>
      <w:proofErr w:type="spellEnd"/>
      <w:r w:rsidRPr="003970D5">
        <w:rPr>
          <w:rFonts w:eastAsia="Times New Roman" w:cstheme="minorHAnsi"/>
          <w:color w:val="000000"/>
          <w:lang w:bidi="ru-RU"/>
        </w:rPr>
        <w:t xml:space="preserve">.  </w:t>
      </w:r>
    </w:p>
    <w:p w14:paraId="47512BEF" w14:textId="77777777" w:rsidR="000B1939" w:rsidRPr="003970D5" w:rsidRDefault="000B1939" w:rsidP="00964BF3">
      <w:pPr>
        <w:spacing w:line="240" w:lineRule="auto"/>
        <w:rPr>
          <w:rFonts w:eastAsia="Times New Roman" w:cstheme="minorHAnsi"/>
          <w:lang w:eastAsia="et-EE"/>
        </w:rPr>
      </w:pPr>
      <w:r w:rsidRPr="003970D5">
        <w:rPr>
          <w:rFonts w:eastAsia="Times New Roman" w:cstheme="minorHAnsi"/>
          <w:b/>
          <w:color w:val="000000"/>
          <w:lang w:bidi="ru-RU"/>
        </w:rPr>
        <w:t>ИЗУЧЕНИЕ ЯЗЫКА</w:t>
      </w:r>
    </w:p>
    <w:p w14:paraId="100F5BF3" w14:textId="64E90B8A" w:rsidR="000B1939" w:rsidRPr="003970D5" w:rsidRDefault="000B1939" w:rsidP="00964BF3">
      <w:pPr>
        <w:spacing w:line="240" w:lineRule="auto"/>
        <w:rPr>
          <w:rFonts w:eastAsia="Times New Roman" w:cstheme="minorHAnsi"/>
          <w:lang w:eastAsia="et-EE"/>
        </w:rPr>
      </w:pPr>
      <w:r w:rsidRPr="003970D5">
        <w:rPr>
          <w:rFonts w:eastAsia="Times New Roman" w:cstheme="minorHAnsi"/>
          <w:b/>
          <w:color w:val="000000"/>
          <w:lang w:bidi="ru-RU"/>
        </w:rPr>
        <w:t>Как получатель временной защиты вы должны будете посещать курсы эстонского языка на уровень А1</w:t>
      </w:r>
      <w:r w:rsidRPr="003970D5">
        <w:rPr>
          <w:rFonts w:eastAsia="Times New Roman" w:cstheme="minorHAnsi"/>
          <w:color w:val="000000"/>
          <w:lang w:bidi="ru-RU"/>
        </w:rPr>
        <w:t>, о чем вам сообщат по электронной почте. Языковые курсы начнутся летом 2022 года. </w:t>
      </w:r>
      <w:proofErr w:type="spellStart"/>
      <w:r w:rsidR="00DA5D0D" w:rsidRPr="003970D5">
        <w:rPr>
          <w:rFonts w:eastAsia="Times New Roman" w:cstheme="minorHAnsi"/>
          <w:color w:val="000000"/>
          <w:lang w:bidi="ru-RU"/>
        </w:rPr>
        <w:t>tere</w:t>
      </w:r>
      <w:proofErr w:type="spellEnd"/>
      <w:r w:rsidR="00DA5D0D" w:rsidRPr="003970D5">
        <w:rPr>
          <w:rFonts w:eastAsia="Times New Roman" w:cstheme="minorHAnsi"/>
          <w:color w:val="000000"/>
          <w:lang w:bidi="ru-RU"/>
        </w:rPr>
        <w:t xml:space="preserve"> </w:t>
      </w:r>
      <w:proofErr w:type="spellStart"/>
      <w:r w:rsidR="00DA5D0D" w:rsidRPr="003970D5">
        <w:rPr>
          <w:rFonts w:eastAsia="Times New Roman" w:cstheme="minorHAnsi"/>
          <w:color w:val="000000"/>
          <w:lang w:bidi="ru-RU"/>
        </w:rPr>
        <w:t>tulemast</w:t>
      </w:r>
      <w:proofErr w:type="spellEnd"/>
      <w:r w:rsidR="00DA5D0D" w:rsidRPr="003970D5">
        <w:rPr>
          <w:rFonts w:eastAsia="Times New Roman" w:cstheme="minorHAnsi"/>
          <w:color w:val="000000"/>
          <w:lang w:bidi="ru-RU"/>
        </w:rPr>
        <w:t>!</w:t>
      </w:r>
    </w:p>
    <w:p w14:paraId="68E8C333" w14:textId="77777777" w:rsidR="003970D5" w:rsidRPr="003970D5" w:rsidRDefault="000B1939" w:rsidP="00964BF3">
      <w:pPr>
        <w:spacing w:line="240" w:lineRule="auto"/>
        <w:rPr>
          <w:rFonts w:cstheme="minorHAnsi"/>
          <w:lang w:val="et-EE"/>
        </w:rPr>
      </w:pPr>
      <w:r w:rsidRPr="003970D5">
        <w:rPr>
          <w:rFonts w:eastAsia="Times New Roman" w:cstheme="minorHAnsi"/>
          <w:color w:val="000000"/>
          <w:lang w:bidi="ru-RU"/>
        </w:rPr>
        <w:t xml:space="preserve">Изучать эстонский язык самостоятельно можно на интернет-портале </w:t>
      </w:r>
      <w:proofErr w:type="spellStart"/>
      <w:r w:rsidRPr="003970D5">
        <w:rPr>
          <w:rFonts w:eastAsia="Times New Roman" w:cstheme="minorHAnsi"/>
          <w:color w:val="000000"/>
          <w:lang w:bidi="ru-RU"/>
        </w:rPr>
        <w:t>Keeleklikk</w:t>
      </w:r>
      <w:proofErr w:type="spellEnd"/>
      <w:r w:rsidRPr="003970D5">
        <w:rPr>
          <w:rFonts w:eastAsia="Times New Roman" w:cstheme="minorHAnsi"/>
          <w:color w:val="000000"/>
          <w:lang w:bidi="ru-RU"/>
        </w:rPr>
        <w:t xml:space="preserve">: </w:t>
      </w:r>
      <w:hyperlink r:id="rId13" w:history="1">
        <w:r w:rsidR="003970D5" w:rsidRPr="003970D5">
          <w:rPr>
            <w:rStyle w:val="Hperlink"/>
            <w:rFonts w:cstheme="minorHAnsi"/>
          </w:rPr>
          <w:t>https://www.keeleklikk.ee/index_ru.html</w:t>
        </w:r>
      </w:hyperlink>
      <w:r w:rsidR="003970D5" w:rsidRPr="003970D5">
        <w:rPr>
          <w:rFonts w:cstheme="minorHAnsi"/>
          <w:lang w:val="et-EE"/>
        </w:rPr>
        <w:t xml:space="preserve">. </w:t>
      </w:r>
    </w:p>
    <w:p w14:paraId="375DF3CA" w14:textId="32EB92C7" w:rsidR="005D7D40" w:rsidRPr="003970D5" w:rsidRDefault="005D7D40" w:rsidP="00964BF3">
      <w:pPr>
        <w:spacing w:line="240" w:lineRule="auto"/>
        <w:rPr>
          <w:rFonts w:eastAsia="Times New Roman" w:cstheme="minorHAnsi"/>
          <w:lang w:eastAsia="et-EE"/>
        </w:rPr>
      </w:pPr>
      <w:r w:rsidRPr="003970D5">
        <w:rPr>
          <w:rFonts w:eastAsia="Roboto" w:cstheme="minorHAnsi"/>
          <w:color w:val="3C4043"/>
          <w:spacing w:val="3"/>
          <w:shd w:val="clear" w:color="auto" w:fill="FFFFFF"/>
          <w:lang w:bidi="ru-RU"/>
        </w:rPr>
        <w:t>Ознакомьтесь и с другими возможностями самостоятельно изучать эстонский язык </w:t>
      </w:r>
      <w:hyperlink r:id="rId14" w:history="1">
        <w:r w:rsidR="003970D5" w:rsidRPr="003970D5">
          <w:rPr>
            <w:rStyle w:val="Hperlink"/>
            <w:rFonts w:cstheme="minorHAnsi"/>
          </w:rPr>
          <w:t>https://www.integratsioon.ee/ru/samostoyatelnoe-izuchenie-estonskogo-yazyka</w:t>
        </w:r>
      </w:hyperlink>
      <w:r w:rsidR="003970D5" w:rsidRPr="003970D5">
        <w:rPr>
          <w:rFonts w:cstheme="minorHAnsi"/>
          <w:lang w:val="et-EE"/>
        </w:rPr>
        <w:t xml:space="preserve"> </w:t>
      </w:r>
      <w:r w:rsidRPr="003970D5">
        <w:rPr>
          <w:rFonts w:cstheme="minorHAnsi"/>
          <w:lang w:bidi="ru-RU"/>
        </w:rPr>
        <w:t>.</w:t>
      </w:r>
    </w:p>
    <w:p w14:paraId="1E2AD2AD" w14:textId="77777777" w:rsidR="000B1939" w:rsidRPr="003970D5" w:rsidRDefault="000B1939" w:rsidP="00964BF3">
      <w:pPr>
        <w:spacing w:line="240" w:lineRule="auto"/>
        <w:rPr>
          <w:rFonts w:eastAsia="Times New Roman" w:cstheme="minorHAnsi"/>
          <w:lang w:eastAsia="et-EE"/>
        </w:rPr>
      </w:pPr>
      <w:r w:rsidRPr="003970D5">
        <w:rPr>
          <w:rFonts w:eastAsia="Times New Roman" w:cstheme="minorHAnsi"/>
          <w:color w:val="000000"/>
          <w:lang w:bidi="ru-RU"/>
        </w:rPr>
        <w:t>Помощь по вопросам изучения языка оказывают консультанты Фонда интеграции: </w:t>
      </w:r>
    </w:p>
    <w:p w14:paraId="6BE0ED65" w14:textId="77777777" w:rsidR="000B1939" w:rsidRPr="003970D5" w:rsidRDefault="000B1939" w:rsidP="00964BF3">
      <w:pPr>
        <w:spacing w:line="240" w:lineRule="auto"/>
        <w:rPr>
          <w:rFonts w:eastAsia="Times New Roman" w:cstheme="minorHAnsi"/>
          <w:lang w:eastAsia="et-EE"/>
        </w:rPr>
      </w:pPr>
      <w:r w:rsidRPr="003970D5">
        <w:rPr>
          <w:rFonts w:eastAsia="Times New Roman" w:cstheme="minorHAnsi"/>
          <w:color w:val="000000"/>
          <w:lang w:bidi="ru-RU"/>
        </w:rPr>
        <w:t>бесплатный номер 800 9999, info@integratsiooniinfo.ee, www.integratsioon.ee </w:t>
      </w:r>
    </w:p>
    <w:p w14:paraId="2F001E86" w14:textId="77777777" w:rsidR="000B1939" w:rsidRPr="003970D5" w:rsidRDefault="000B1939" w:rsidP="00964BF3">
      <w:pPr>
        <w:spacing w:after="0" w:line="240" w:lineRule="auto"/>
        <w:rPr>
          <w:rFonts w:eastAsia="Times New Roman" w:cstheme="minorHAnsi"/>
          <w:lang w:eastAsia="et-EE"/>
        </w:rPr>
      </w:pPr>
    </w:p>
    <w:p w14:paraId="329FC4A3" w14:textId="77777777" w:rsidR="000B1939" w:rsidRPr="003970D5" w:rsidRDefault="000B1939" w:rsidP="00964BF3">
      <w:pPr>
        <w:spacing w:line="240" w:lineRule="auto"/>
        <w:rPr>
          <w:rFonts w:eastAsia="Times New Roman" w:cstheme="minorHAnsi"/>
          <w:lang w:eastAsia="et-EE"/>
        </w:rPr>
      </w:pPr>
      <w:r w:rsidRPr="003970D5">
        <w:rPr>
          <w:rFonts w:eastAsia="Times New Roman" w:cstheme="minorHAnsi"/>
          <w:b/>
          <w:color w:val="000000"/>
          <w:lang w:bidi="ru-RU"/>
        </w:rPr>
        <w:lastRenderedPageBreak/>
        <w:t>ПРОГРАММА АДАПТАЦИИ</w:t>
      </w:r>
    </w:p>
    <w:p w14:paraId="36475F68" w14:textId="71EFEB8A" w:rsidR="000B1939" w:rsidRDefault="000B1939" w:rsidP="00964BF3">
      <w:pPr>
        <w:spacing w:line="240" w:lineRule="auto"/>
        <w:rPr>
          <w:rFonts w:eastAsia="Times New Roman" w:cstheme="minorHAnsi"/>
          <w:color w:val="000000"/>
          <w:lang w:bidi="ru-RU"/>
        </w:rPr>
      </w:pPr>
      <w:r w:rsidRPr="003970D5">
        <w:rPr>
          <w:rFonts w:eastAsia="Times New Roman" w:cstheme="minorHAnsi"/>
          <w:color w:val="000000"/>
          <w:lang w:bidi="ru-RU"/>
        </w:rPr>
        <w:t xml:space="preserve">Получателям временной защиты государство предлагает </w:t>
      </w:r>
      <w:r w:rsidRPr="003970D5">
        <w:rPr>
          <w:rFonts w:eastAsia="Times New Roman" w:cstheme="minorHAnsi"/>
          <w:b/>
          <w:color w:val="000000"/>
          <w:lang w:bidi="ru-RU"/>
        </w:rPr>
        <w:t>однодневную программу адаптации</w:t>
      </w:r>
      <w:r w:rsidRPr="003970D5">
        <w:rPr>
          <w:rFonts w:eastAsia="Times New Roman" w:cstheme="minorHAnsi"/>
          <w:color w:val="000000"/>
          <w:lang w:bidi="ru-RU"/>
        </w:rPr>
        <w:t>, в рамках которой рассматриваются такие темы как функционирование Эстонской Республики и общества, организация повседневной жизни, культура, языковая и трудовая среда и т. п. Программа адаптации стартует летом 2022 года, вам сообщат об этом по электронной почте. </w:t>
      </w:r>
    </w:p>
    <w:p w14:paraId="0D16FC84" w14:textId="77777777" w:rsidR="00E353B6" w:rsidRDefault="00E353B6" w:rsidP="00E353B6"/>
    <w:p w14:paraId="259364FB" w14:textId="62E1D78C" w:rsidR="00E353B6" w:rsidRPr="00E353B6" w:rsidRDefault="00E353B6" w:rsidP="00E353B6">
      <w:pPr>
        <w:rPr>
          <w:b/>
          <w:bCs/>
        </w:rPr>
      </w:pPr>
      <w:r w:rsidRPr="00E353B6">
        <w:rPr>
          <w:b/>
          <w:bCs/>
        </w:rPr>
        <w:t>Привет-привет, эстонский язык!</w:t>
      </w:r>
    </w:p>
    <w:p w14:paraId="663BC6A1" w14:textId="77777777" w:rsidR="00E353B6" w:rsidRDefault="00E353B6" w:rsidP="00E353B6">
      <w:r>
        <w:t xml:space="preserve">здравствуйте - </w:t>
      </w:r>
      <w:proofErr w:type="spellStart"/>
      <w:r>
        <w:t>tere</w:t>
      </w:r>
      <w:proofErr w:type="spellEnd"/>
      <w:r>
        <w:t>!</w:t>
      </w:r>
    </w:p>
    <w:p w14:paraId="1E3FEBED" w14:textId="77777777" w:rsidR="00E353B6" w:rsidRDefault="00E353B6" w:rsidP="00E353B6">
      <w:r>
        <w:t xml:space="preserve">добро пожаловать - </w:t>
      </w:r>
      <w:proofErr w:type="spellStart"/>
      <w:r>
        <w:t>tere</w:t>
      </w:r>
      <w:proofErr w:type="spellEnd"/>
      <w:r>
        <w:t xml:space="preserve"> </w:t>
      </w:r>
      <w:proofErr w:type="spellStart"/>
      <w:r>
        <w:t>tulemast</w:t>
      </w:r>
      <w:proofErr w:type="spellEnd"/>
      <w:r>
        <w:t>!</w:t>
      </w:r>
    </w:p>
    <w:p w14:paraId="154AA9FC" w14:textId="77777777" w:rsidR="00E353B6" w:rsidRDefault="00E353B6" w:rsidP="00E353B6">
      <w:r>
        <w:t xml:space="preserve">меня зовут... - </w:t>
      </w:r>
      <w:proofErr w:type="spellStart"/>
      <w:r>
        <w:t>minu</w:t>
      </w:r>
      <w:proofErr w:type="spellEnd"/>
      <w:r>
        <w:t xml:space="preserve"> </w:t>
      </w:r>
      <w:proofErr w:type="spellStart"/>
      <w:r>
        <w:t>nimi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…</w:t>
      </w:r>
    </w:p>
    <w:p w14:paraId="6C67D594" w14:textId="77777777" w:rsidR="00E353B6" w:rsidRDefault="00E353B6" w:rsidP="00E353B6">
      <w:r>
        <w:t xml:space="preserve">пожалуйста - </w:t>
      </w:r>
      <w:proofErr w:type="spellStart"/>
      <w:r>
        <w:t>palun</w:t>
      </w:r>
      <w:proofErr w:type="spellEnd"/>
    </w:p>
    <w:p w14:paraId="66796EF9" w14:textId="77777777" w:rsidR="00E353B6" w:rsidRDefault="00E353B6" w:rsidP="00E353B6">
      <w:r>
        <w:t xml:space="preserve">спасибо - </w:t>
      </w:r>
      <w:proofErr w:type="spellStart"/>
      <w:r>
        <w:t>aitäh</w:t>
      </w:r>
      <w:proofErr w:type="spellEnd"/>
      <w:r>
        <w:t xml:space="preserve"> </w:t>
      </w:r>
    </w:p>
    <w:p w14:paraId="5BA328FD" w14:textId="77777777" w:rsidR="00E353B6" w:rsidRDefault="00E353B6" w:rsidP="00E353B6">
      <w:r>
        <w:t xml:space="preserve">до свидания - </w:t>
      </w:r>
      <w:proofErr w:type="spellStart"/>
      <w:r>
        <w:t>head</w:t>
      </w:r>
      <w:proofErr w:type="spellEnd"/>
      <w:r>
        <w:t xml:space="preserve"> </w:t>
      </w:r>
      <w:proofErr w:type="spellStart"/>
      <w:r>
        <w:t>aega</w:t>
      </w:r>
      <w:proofErr w:type="spellEnd"/>
    </w:p>
    <w:p w14:paraId="1D684648" w14:textId="77777777" w:rsidR="00E353B6" w:rsidRDefault="00E353B6" w:rsidP="00E353B6">
      <w:r>
        <w:t xml:space="preserve">да - </w:t>
      </w:r>
      <w:proofErr w:type="spellStart"/>
      <w:r>
        <w:t>jah</w:t>
      </w:r>
      <w:proofErr w:type="spellEnd"/>
    </w:p>
    <w:p w14:paraId="445CFFDD" w14:textId="77777777" w:rsidR="00E353B6" w:rsidRDefault="00E353B6" w:rsidP="00E353B6">
      <w:r>
        <w:t xml:space="preserve">нет - </w:t>
      </w:r>
      <w:proofErr w:type="spellStart"/>
      <w:r>
        <w:t>ei</w:t>
      </w:r>
      <w:proofErr w:type="spellEnd"/>
    </w:p>
    <w:p w14:paraId="3ED0949B" w14:textId="77777777" w:rsidR="00E353B6" w:rsidRDefault="00E353B6" w:rsidP="00E353B6">
      <w:r>
        <w:t xml:space="preserve">я не понимаю – </w:t>
      </w:r>
      <w:proofErr w:type="spellStart"/>
      <w:r>
        <w:t>ma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saa</w:t>
      </w:r>
      <w:proofErr w:type="spellEnd"/>
      <w:r>
        <w:t xml:space="preserve"> </w:t>
      </w:r>
      <w:proofErr w:type="spellStart"/>
      <w:r>
        <w:t>aru</w:t>
      </w:r>
      <w:proofErr w:type="spellEnd"/>
    </w:p>
    <w:p w14:paraId="1C2BFA02" w14:textId="77777777" w:rsidR="00E353B6" w:rsidRPr="003970D5" w:rsidRDefault="00E353B6" w:rsidP="00964BF3">
      <w:pPr>
        <w:spacing w:line="240" w:lineRule="auto"/>
        <w:rPr>
          <w:rFonts w:eastAsia="Times New Roman" w:cstheme="minorHAnsi"/>
          <w:lang w:eastAsia="et-EE"/>
        </w:rPr>
      </w:pPr>
    </w:p>
    <w:bookmarkEnd w:id="2"/>
    <w:p w14:paraId="35F08013" w14:textId="77777777" w:rsidR="00416279" w:rsidRPr="003970D5" w:rsidRDefault="00416279" w:rsidP="00964BF3">
      <w:pPr>
        <w:rPr>
          <w:rFonts w:cstheme="minorHAnsi"/>
        </w:rPr>
      </w:pPr>
    </w:p>
    <w:sectPr w:rsidR="00416279" w:rsidRPr="00397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311E"/>
    <w:multiLevelType w:val="hybridMultilevel"/>
    <w:tmpl w:val="FC84176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467C0"/>
    <w:multiLevelType w:val="multilevel"/>
    <w:tmpl w:val="D7F46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F23EF"/>
    <w:multiLevelType w:val="multilevel"/>
    <w:tmpl w:val="9DE4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3C4AC1"/>
    <w:multiLevelType w:val="multilevel"/>
    <w:tmpl w:val="3E88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53E08"/>
    <w:multiLevelType w:val="multilevel"/>
    <w:tmpl w:val="E922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DE7E54"/>
    <w:multiLevelType w:val="multilevel"/>
    <w:tmpl w:val="79F2AA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E16797"/>
    <w:multiLevelType w:val="multilevel"/>
    <w:tmpl w:val="B99E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C62D2E"/>
    <w:multiLevelType w:val="hybridMultilevel"/>
    <w:tmpl w:val="E2CE937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92FBA"/>
    <w:multiLevelType w:val="multilevel"/>
    <w:tmpl w:val="3DCADE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970A26"/>
    <w:multiLevelType w:val="multilevel"/>
    <w:tmpl w:val="0E5C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A93F58"/>
    <w:multiLevelType w:val="hybridMultilevel"/>
    <w:tmpl w:val="C786F4F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B5EF2"/>
    <w:multiLevelType w:val="multilevel"/>
    <w:tmpl w:val="8E3C1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FF75EC"/>
    <w:multiLevelType w:val="hybridMultilevel"/>
    <w:tmpl w:val="3BB88E4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707FB"/>
    <w:multiLevelType w:val="multilevel"/>
    <w:tmpl w:val="9C9CB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BA1818"/>
    <w:multiLevelType w:val="multilevel"/>
    <w:tmpl w:val="1D06B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F501AD"/>
    <w:multiLevelType w:val="hybridMultilevel"/>
    <w:tmpl w:val="D72C3C1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F36594"/>
    <w:multiLevelType w:val="multilevel"/>
    <w:tmpl w:val="44782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8A1609"/>
    <w:multiLevelType w:val="multilevel"/>
    <w:tmpl w:val="3D6E2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492843"/>
    <w:multiLevelType w:val="multilevel"/>
    <w:tmpl w:val="920C6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392B22"/>
    <w:multiLevelType w:val="multilevel"/>
    <w:tmpl w:val="D054CB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104583"/>
    <w:multiLevelType w:val="hybridMultilevel"/>
    <w:tmpl w:val="E8DCBF58"/>
    <w:lvl w:ilvl="0" w:tplc="042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 w15:restartNumberingAfterBreak="0">
    <w:nsid w:val="761A1C84"/>
    <w:multiLevelType w:val="multilevel"/>
    <w:tmpl w:val="6CA4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CA719F"/>
    <w:multiLevelType w:val="multilevel"/>
    <w:tmpl w:val="3E7A45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7"/>
  </w:num>
  <w:num w:numId="5">
    <w:abstractNumId w:val="6"/>
  </w:num>
  <w:num w:numId="6">
    <w:abstractNumId w:val="14"/>
  </w:num>
  <w:num w:numId="7">
    <w:abstractNumId w:val="4"/>
  </w:num>
  <w:num w:numId="8">
    <w:abstractNumId w:val="16"/>
  </w:num>
  <w:num w:numId="9">
    <w:abstractNumId w:val="21"/>
  </w:num>
  <w:num w:numId="10">
    <w:abstractNumId w:val="13"/>
  </w:num>
  <w:num w:numId="11">
    <w:abstractNumId w:val="22"/>
    <w:lvlOverride w:ilvl="0">
      <w:lvl w:ilvl="0">
        <w:numFmt w:val="decimal"/>
        <w:lvlText w:val="%1."/>
        <w:lvlJc w:val="left"/>
      </w:lvl>
    </w:lvlOverride>
  </w:num>
  <w:num w:numId="12">
    <w:abstractNumId w:val="19"/>
    <w:lvlOverride w:ilvl="0">
      <w:lvl w:ilvl="0">
        <w:numFmt w:val="decimal"/>
        <w:lvlText w:val="%1."/>
        <w:lvlJc w:val="left"/>
      </w:lvl>
    </w:lvlOverride>
  </w:num>
  <w:num w:numId="13">
    <w:abstractNumId w:val="5"/>
    <w:lvlOverride w:ilvl="0">
      <w:lvl w:ilvl="0">
        <w:numFmt w:val="decimal"/>
        <w:lvlText w:val="%1."/>
        <w:lvlJc w:val="left"/>
      </w:lvl>
    </w:lvlOverride>
  </w:num>
  <w:num w:numId="14">
    <w:abstractNumId w:val="5"/>
    <w:lvlOverride w:ilvl="0">
      <w:lvl w:ilvl="0">
        <w:numFmt w:val="decimal"/>
        <w:lvlText w:val="%1."/>
        <w:lvlJc w:val="left"/>
      </w:lvl>
    </w:lvlOverride>
  </w:num>
  <w:num w:numId="15">
    <w:abstractNumId w:val="8"/>
    <w:lvlOverride w:ilvl="0">
      <w:lvl w:ilvl="0">
        <w:numFmt w:val="decimal"/>
        <w:lvlText w:val="%1."/>
        <w:lvlJc w:val="left"/>
      </w:lvl>
    </w:lvlOverride>
  </w:num>
  <w:num w:numId="16">
    <w:abstractNumId w:val="9"/>
  </w:num>
  <w:num w:numId="17">
    <w:abstractNumId w:val="18"/>
  </w:num>
  <w:num w:numId="18">
    <w:abstractNumId w:val="3"/>
  </w:num>
  <w:num w:numId="19">
    <w:abstractNumId w:val="20"/>
  </w:num>
  <w:num w:numId="20">
    <w:abstractNumId w:val="12"/>
  </w:num>
  <w:num w:numId="21">
    <w:abstractNumId w:val="0"/>
  </w:num>
  <w:num w:numId="22">
    <w:abstractNumId w:val="7"/>
  </w:num>
  <w:num w:numId="23">
    <w:abstractNumId w:val="15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939"/>
    <w:rsid w:val="000B1268"/>
    <w:rsid w:val="000B1939"/>
    <w:rsid w:val="002613D9"/>
    <w:rsid w:val="002D3A83"/>
    <w:rsid w:val="003970D5"/>
    <w:rsid w:val="003E66F1"/>
    <w:rsid w:val="003F5575"/>
    <w:rsid w:val="00416279"/>
    <w:rsid w:val="005340F7"/>
    <w:rsid w:val="005D7D40"/>
    <w:rsid w:val="006B061A"/>
    <w:rsid w:val="006E3F16"/>
    <w:rsid w:val="00801A35"/>
    <w:rsid w:val="008735E9"/>
    <w:rsid w:val="00883841"/>
    <w:rsid w:val="00915150"/>
    <w:rsid w:val="009268F2"/>
    <w:rsid w:val="00964BF3"/>
    <w:rsid w:val="009C1B83"/>
    <w:rsid w:val="00C93320"/>
    <w:rsid w:val="00CB24C3"/>
    <w:rsid w:val="00DA5D0D"/>
    <w:rsid w:val="00E353B6"/>
    <w:rsid w:val="00E37D6C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B8D95"/>
  <w15:docId w15:val="{7A9E2720-CE66-4742-A3BB-4E430EEB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semiHidden/>
    <w:unhideWhenUsed/>
    <w:rsid w:val="000B1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perlink">
    <w:name w:val="Hyperlink"/>
    <w:basedOn w:val="Liguvaikefont"/>
    <w:uiPriority w:val="99"/>
    <w:unhideWhenUsed/>
    <w:rsid w:val="000B1939"/>
    <w:rPr>
      <w:color w:val="0000FF"/>
      <w:u w:val="single"/>
    </w:rPr>
  </w:style>
  <w:style w:type="paragraph" w:styleId="Loendilik">
    <w:name w:val="List Paragraph"/>
    <w:basedOn w:val="Normaallaad"/>
    <w:uiPriority w:val="34"/>
    <w:qFormat/>
    <w:rsid w:val="000B1268"/>
    <w:pPr>
      <w:ind w:left="720"/>
      <w:contextualSpacing/>
    </w:pPr>
  </w:style>
  <w:style w:type="paragraph" w:styleId="Redaktsioon">
    <w:name w:val="Revision"/>
    <w:hidden/>
    <w:uiPriority w:val="99"/>
    <w:semiHidden/>
    <w:rsid w:val="006E3F16"/>
    <w:pPr>
      <w:spacing w:after="0" w:line="240" w:lineRule="auto"/>
    </w:pPr>
  </w:style>
  <w:style w:type="character" w:styleId="Lahendamatamainimine">
    <w:name w:val="Unresolved Mention"/>
    <w:basedOn w:val="Liguvaikefont"/>
    <w:uiPriority w:val="99"/>
    <w:semiHidden/>
    <w:unhideWhenUsed/>
    <w:rsid w:val="00397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2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b.ee" TargetMode="External"/><Relationship Id="rId13" Type="http://schemas.openxmlformats.org/officeDocument/2006/relationships/hyperlink" Target="https://www.keeleklikk.ee/index_ru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wedbank.ee" TargetMode="External"/><Relationship Id="rId12" Type="http://schemas.openxmlformats.org/officeDocument/2006/relationships/hyperlink" Target="https://www.juristaitab.ee/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haigekassa.ee/ru/informaciya-dlya-voennykh-bezhencev-iz-ukrainy" TargetMode="External"/><Relationship Id="rId11" Type="http://schemas.openxmlformats.org/officeDocument/2006/relationships/hyperlink" Target="http://www.luminor.ee" TargetMode="External"/><Relationship Id="rId5" Type="http://schemas.openxmlformats.org/officeDocument/2006/relationships/hyperlink" Target="https://keskraamatukogu.overdrive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cooppank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hv.ee" TargetMode="External"/><Relationship Id="rId14" Type="http://schemas.openxmlformats.org/officeDocument/2006/relationships/hyperlink" Target="https://www.integratsioon.ee/ru/samostoyatelnoe-izuchenie-estonskogo-yazyka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1634</Words>
  <Characters>9482</Characters>
  <Application>Microsoft Office Word</Application>
  <DocSecurity>0</DocSecurity>
  <Lines>79</Lines>
  <Paragraphs>22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Küllike Heide</dc:creator>
  <cp:keywords/>
  <dc:description/>
  <cp:lastModifiedBy>Küllike Heide</cp:lastModifiedBy>
  <cp:revision>3</cp:revision>
  <dcterms:created xsi:type="dcterms:W3CDTF">2022-03-16T19:58:00Z</dcterms:created>
  <dcterms:modified xsi:type="dcterms:W3CDTF">2022-03-18T08:21:00Z</dcterms:modified>
</cp:coreProperties>
</file>