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A0B3"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b/>
          <w:bCs/>
          <w:color w:val="000000"/>
        </w:rPr>
        <w:t>WELCOME TO ESTONIA!</w:t>
      </w:r>
    </w:p>
    <w:p w14:paraId="728EC632" w14:textId="19149BA4"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color w:val="000000"/>
        </w:rPr>
        <w:t>The Estonian state offers Ukrainian citizens and their family members who have fled the war a safe place to stay, education, support in finding a job, and various services. </w:t>
      </w:r>
    </w:p>
    <w:p w14:paraId="11D9F048" w14:textId="77777777" w:rsidR="006E3F16" w:rsidRPr="001B423A" w:rsidRDefault="006E3F16" w:rsidP="0086224B">
      <w:pPr>
        <w:numPr>
          <w:ilvl w:val="0"/>
          <w:numId w:val="20"/>
        </w:numPr>
        <w:spacing w:after="240" w:line="276" w:lineRule="auto"/>
        <w:textAlignment w:val="baseline"/>
        <w:rPr>
          <w:rFonts w:ascii="Calibri" w:eastAsia="Times New Roman" w:hAnsi="Calibri" w:cs="Calibri"/>
        </w:rPr>
      </w:pPr>
      <w:r w:rsidRPr="001B423A">
        <w:rPr>
          <w:rFonts w:ascii="Calibri" w:hAnsi="Calibri" w:cs="Calibri"/>
          <w:b/>
          <w:bCs/>
        </w:rPr>
        <w:t>Ukrainian citizens have the right to stay in Estonia without a visa.</w:t>
      </w:r>
      <w:r w:rsidRPr="001B423A">
        <w:rPr>
          <w:rFonts w:ascii="Calibri" w:hAnsi="Calibri" w:cs="Calibri"/>
        </w:rPr>
        <w:t xml:space="preserve"> Right now, the most important thing is that you have a safe place to stay after fleeing the war. </w:t>
      </w:r>
    </w:p>
    <w:p w14:paraId="70E3ADDB" w14:textId="77777777" w:rsidR="006E3F16" w:rsidRPr="001B423A" w:rsidRDefault="006E3F16" w:rsidP="0086224B">
      <w:pPr>
        <w:pStyle w:val="Loendilik"/>
        <w:numPr>
          <w:ilvl w:val="0"/>
          <w:numId w:val="20"/>
        </w:numPr>
        <w:spacing w:after="0" w:line="276" w:lineRule="auto"/>
        <w:textAlignment w:val="baseline"/>
        <w:rPr>
          <w:rFonts w:ascii="Calibri" w:hAnsi="Calibri" w:cs="Calibri"/>
        </w:rPr>
      </w:pPr>
      <w:r w:rsidRPr="001B423A">
        <w:rPr>
          <w:rFonts w:ascii="Calibri" w:hAnsi="Calibri" w:cs="Calibri"/>
        </w:rPr>
        <w:t xml:space="preserve">After arriving in Estonia, contact the </w:t>
      </w:r>
      <w:r w:rsidRPr="001B423A">
        <w:rPr>
          <w:rFonts w:ascii="Calibri" w:hAnsi="Calibri" w:cs="Calibri"/>
          <w:b/>
          <w:bCs/>
        </w:rPr>
        <w:t>reception centres for war refugees</w:t>
      </w:r>
      <w:r w:rsidRPr="001B423A">
        <w:rPr>
          <w:rFonts w:ascii="Calibri" w:hAnsi="Calibri" w:cs="Calibri"/>
        </w:rPr>
        <w:t xml:space="preserve">, whose contacts can be found at </w:t>
      </w:r>
      <w:r w:rsidRPr="001B423A">
        <w:rPr>
          <w:rFonts w:ascii="Calibri" w:hAnsi="Calibri" w:cs="Calibri"/>
          <w:u w:val="single"/>
        </w:rPr>
        <w:t>dopomoga.ee</w:t>
      </w:r>
      <w:r w:rsidRPr="001B423A">
        <w:rPr>
          <w:rFonts w:ascii="Calibri" w:hAnsi="Calibri" w:cs="Calibri"/>
        </w:rPr>
        <w:t>.</w:t>
      </w:r>
    </w:p>
    <w:p w14:paraId="69919122" w14:textId="77777777" w:rsidR="006E3F16" w:rsidRPr="001B423A" w:rsidRDefault="006E3F16" w:rsidP="0086224B">
      <w:pPr>
        <w:spacing w:after="0" w:line="276" w:lineRule="auto"/>
        <w:ind w:left="360"/>
        <w:textAlignment w:val="baseline"/>
        <w:rPr>
          <w:rFonts w:ascii="Calibri" w:hAnsi="Calibri" w:cs="Calibri"/>
          <w:lang w:eastAsia="et-EE"/>
        </w:rPr>
      </w:pPr>
    </w:p>
    <w:p w14:paraId="1079B8D2" w14:textId="77777777" w:rsidR="006E3F16" w:rsidRPr="001B423A" w:rsidRDefault="006E3F16" w:rsidP="0086224B">
      <w:pPr>
        <w:pStyle w:val="Loendilik"/>
        <w:numPr>
          <w:ilvl w:val="0"/>
          <w:numId w:val="20"/>
        </w:numPr>
        <w:spacing w:after="0" w:line="276" w:lineRule="auto"/>
        <w:textAlignment w:val="baseline"/>
        <w:rPr>
          <w:rFonts w:ascii="Calibri" w:hAnsi="Calibri" w:cs="Calibri"/>
        </w:rPr>
      </w:pPr>
      <w:r w:rsidRPr="001B423A">
        <w:rPr>
          <w:rFonts w:ascii="Calibri" w:hAnsi="Calibri" w:cs="Calibri"/>
        </w:rPr>
        <w:t xml:space="preserve">At the reception centre, </w:t>
      </w:r>
      <w:r w:rsidRPr="001B423A">
        <w:rPr>
          <w:rFonts w:ascii="Calibri" w:hAnsi="Calibri" w:cs="Calibri"/>
          <w:b/>
          <w:bCs/>
        </w:rPr>
        <w:t>your stay in Estonia is registered</w:t>
      </w:r>
      <w:r w:rsidRPr="001B423A">
        <w:rPr>
          <w:rFonts w:ascii="Calibri" w:hAnsi="Calibri" w:cs="Calibri"/>
        </w:rPr>
        <w:t xml:space="preserve">, you will be issued a </w:t>
      </w:r>
      <w:r w:rsidRPr="001B423A">
        <w:rPr>
          <w:rFonts w:ascii="Calibri" w:hAnsi="Calibri" w:cs="Calibri"/>
          <w:b/>
          <w:bCs/>
        </w:rPr>
        <w:t>personal identification code</w:t>
      </w:r>
      <w:r w:rsidRPr="001B423A">
        <w:rPr>
          <w:rFonts w:ascii="Calibri" w:hAnsi="Calibri" w:cs="Calibri"/>
        </w:rPr>
        <w:t xml:space="preserve">, </w:t>
      </w:r>
      <w:r w:rsidRPr="001B423A">
        <w:rPr>
          <w:rFonts w:ascii="Calibri" w:hAnsi="Calibri" w:cs="Calibri"/>
          <w:b/>
          <w:bCs/>
        </w:rPr>
        <w:t>temporary residence</w:t>
      </w:r>
      <w:r w:rsidRPr="001B423A">
        <w:rPr>
          <w:rFonts w:ascii="Calibri" w:hAnsi="Calibri" w:cs="Calibri"/>
        </w:rPr>
        <w:t xml:space="preserve"> is found if necessary, and information about </w:t>
      </w:r>
      <w:r w:rsidRPr="001B423A">
        <w:rPr>
          <w:rFonts w:ascii="Calibri" w:hAnsi="Calibri" w:cs="Calibri"/>
          <w:b/>
          <w:bCs/>
        </w:rPr>
        <w:t>living, working and health care in Estonia</w:t>
      </w:r>
      <w:r w:rsidRPr="001B423A">
        <w:rPr>
          <w:rFonts w:ascii="Calibri" w:hAnsi="Calibri" w:cs="Calibri"/>
        </w:rPr>
        <w:t xml:space="preserve"> is provided.</w:t>
      </w:r>
    </w:p>
    <w:p w14:paraId="01874BDB" w14:textId="40D6E4BE" w:rsidR="000B1268" w:rsidRPr="001B423A" w:rsidRDefault="000B1268" w:rsidP="0086224B">
      <w:pPr>
        <w:pStyle w:val="Loendilik"/>
        <w:numPr>
          <w:ilvl w:val="0"/>
          <w:numId w:val="20"/>
        </w:numPr>
        <w:spacing w:after="0" w:line="276" w:lineRule="auto"/>
        <w:rPr>
          <w:rFonts w:ascii="Calibri" w:eastAsia="Times New Roman" w:hAnsi="Calibri" w:cs="Calibri"/>
          <w:sz w:val="24"/>
          <w:szCs w:val="24"/>
        </w:rPr>
      </w:pPr>
      <w:r w:rsidRPr="001B423A">
        <w:rPr>
          <w:rFonts w:ascii="Calibri" w:hAnsi="Calibri" w:cs="Calibri"/>
          <w:color w:val="000000"/>
        </w:rPr>
        <w:t xml:space="preserve">COVID-19 measures are in force in Estonia. </w:t>
      </w:r>
    </w:p>
    <w:p w14:paraId="2F5DC8B2" w14:textId="5D838642" w:rsidR="008735E9" w:rsidRPr="001B423A" w:rsidRDefault="008735E9" w:rsidP="0086224B">
      <w:pPr>
        <w:spacing w:after="0" w:line="276" w:lineRule="auto"/>
        <w:textAlignment w:val="baseline"/>
        <w:rPr>
          <w:rFonts w:ascii="Calibri" w:eastAsia="Times New Roman" w:hAnsi="Calibri" w:cs="Calibri"/>
          <w:color w:val="000000"/>
          <w:lang w:eastAsia="et-EE"/>
        </w:rPr>
      </w:pPr>
    </w:p>
    <w:p w14:paraId="19C2819F" w14:textId="19A4727D" w:rsidR="008735E9" w:rsidRPr="001B423A" w:rsidRDefault="008735E9" w:rsidP="0086224B">
      <w:pPr>
        <w:spacing w:after="0" w:line="276" w:lineRule="auto"/>
        <w:textAlignment w:val="baseline"/>
        <w:rPr>
          <w:rFonts w:ascii="Calibri" w:eastAsia="Times New Roman" w:hAnsi="Calibri" w:cs="Calibri"/>
          <w:b/>
          <w:bCs/>
          <w:color w:val="000000"/>
          <w:sz w:val="28"/>
          <w:szCs w:val="28"/>
        </w:rPr>
      </w:pPr>
      <w:r w:rsidRPr="001B423A">
        <w:rPr>
          <w:rFonts w:ascii="Calibri" w:hAnsi="Calibri" w:cs="Calibri"/>
          <w:b/>
          <w:bCs/>
          <w:color w:val="000000"/>
          <w:sz w:val="28"/>
          <w:szCs w:val="28"/>
        </w:rPr>
        <w:t>You can find the most important information at dopomoga.ee or by calling 1247 (+372 600 1247)</w:t>
      </w:r>
    </w:p>
    <w:p w14:paraId="2153E81E" w14:textId="77777777" w:rsidR="002D3A83" w:rsidRPr="001B423A" w:rsidRDefault="002D3A83" w:rsidP="0086224B">
      <w:pPr>
        <w:spacing w:line="276" w:lineRule="auto"/>
        <w:rPr>
          <w:rFonts w:ascii="Calibri" w:eastAsia="Times New Roman" w:hAnsi="Calibri" w:cs="Calibri"/>
          <w:b/>
          <w:bCs/>
          <w:color w:val="000000"/>
          <w:lang w:eastAsia="et-EE"/>
        </w:rPr>
      </w:pPr>
    </w:p>
    <w:p w14:paraId="578FDC6A" w14:textId="4F5FBF5B" w:rsidR="006E3F16" w:rsidRPr="001B423A" w:rsidRDefault="006E3F16" w:rsidP="0086224B">
      <w:pPr>
        <w:spacing w:line="276" w:lineRule="auto"/>
        <w:rPr>
          <w:rFonts w:ascii="Calibri" w:hAnsi="Calibri" w:cs="Calibri"/>
          <w:color w:val="000000"/>
        </w:rPr>
      </w:pPr>
      <w:r w:rsidRPr="001B423A">
        <w:rPr>
          <w:rFonts w:ascii="Calibri" w:hAnsi="Calibri" w:cs="Calibri"/>
          <w:b/>
          <w:bCs/>
          <w:color w:val="000000"/>
        </w:rPr>
        <w:t>If you are not a citizen of Ukraine or a beneficiary of international protection in Ukraine</w:t>
      </w:r>
      <w:r w:rsidR="00311C6B">
        <w:rPr>
          <w:rFonts w:ascii="Calibri" w:hAnsi="Calibri" w:cs="Calibri"/>
          <w:b/>
          <w:bCs/>
          <w:color w:val="000000"/>
        </w:rPr>
        <w:t xml:space="preserve"> </w:t>
      </w:r>
      <w:r w:rsidRPr="001B423A">
        <w:rPr>
          <w:rFonts w:ascii="Calibri" w:hAnsi="Calibri" w:cs="Calibri"/>
          <w:b/>
          <w:bCs/>
          <w:color w:val="000000"/>
        </w:rPr>
        <w:t>but lived legally in Ukraine and cannot return to your country of origin:</w:t>
      </w:r>
    </w:p>
    <w:p w14:paraId="5402B6C9" w14:textId="50B5A561" w:rsidR="006E3F16" w:rsidRPr="001B2573" w:rsidRDefault="006E3F16" w:rsidP="0086224B">
      <w:pPr>
        <w:pStyle w:val="Loendilik"/>
        <w:numPr>
          <w:ilvl w:val="0"/>
          <w:numId w:val="25"/>
        </w:numPr>
        <w:spacing w:line="276" w:lineRule="auto"/>
        <w:rPr>
          <w:rFonts w:ascii="Calibri" w:hAnsi="Calibri" w:cs="Calibri"/>
        </w:rPr>
      </w:pPr>
      <w:r w:rsidRPr="001B2573">
        <w:rPr>
          <w:rFonts w:ascii="Calibri" w:hAnsi="Calibri" w:cs="Calibri"/>
          <w:color w:val="000000"/>
        </w:rPr>
        <w:t xml:space="preserve">you can submit an application for a residence permit or an application for international protection to the Police and Border Guard </w:t>
      </w:r>
      <w:proofErr w:type="gramStart"/>
      <w:r w:rsidRPr="001B2573">
        <w:rPr>
          <w:rFonts w:ascii="Calibri" w:hAnsi="Calibri" w:cs="Calibri"/>
          <w:color w:val="000000"/>
        </w:rPr>
        <w:t>Board;</w:t>
      </w:r>
      <w:proofErr w:type="gramEnd"/>
      <w:r w:rsidRPr="001B2573">
        <w:rPr>
          <w:rFonts w:ascii="Calibri" w:hAnsi="Calibri" w:cs="Calibri"/>
          <w:color w:val="000000"/>
        </w:rPr>
        <w:t>  </w:t>
      </w:r>
    </w:p>
    <w:p w14:paraId="350B13FE" w14:textId="21CD40B8" w:rsidR="001B2573" w:rsidRPr="00D177C5" w:rsidRDefault="006E3F16" w:rsidP="0086224B">
      <w:pPr>
        <w:pStyle w:val="Loendilik"/>
        <w:numPr>
          <w:ilvl w:val="0"/>
          <w:numId w:val="25"/>
        </w:numPr>
        <w:spacing w:line="276" w:lineRule="auto"/>
        <w:rPr>
          <w:rFonts w:ascii="Calibri" w:hAnsi="Calibri" w:cs="Calibri"/>
        </w:rPr>
      </w:pPr>
      <w:r w:rsidRPr="001B2573">
        <w:rPr>
          <w:rFonts w:ascii="Calibri" w:hAnsi="Calibri" w:cs="Calibri"/>
          <w:color w:val="000000"/>
        </w:rPr>
        <w:t>as a third-country national, you are guaranteed primary emergency social and medical care.</w:t>
      </w:r>
    </w:p>
    <w:p w14:paraId="5CB41452" w14:textId="3472D967" w:rsidR="006E3F16" w:rsidRPr="001B423A" w:rsidRDefault="006E3F16" w:rsidP="0086224B">
      <w:pPr>
        <w:spacing w:line="276" w:lineRule="auto"/>
        <w:rPr>
          <w:rFonts w:ascii="Calibri" w:eastAsia="Times New Roman" w:hAnsi="Calibri" w:cs="Calibri"/>
          <w:b/>
          <w:bCs/>
          <w:color w:val="000000"/>
        </w:rPr>
      </w:pPr>
      <w:r w:rsidRPr="001B423A">
        <w:rPr>
          <w:rFonts w:ascii="Calibri" w:hAnsi="Calibri" w:cs="Calibri"/>
          <w:b/>
          <w:bCs/>
          <w:color w:val="000000"/>
        </w:rPr>
        <w:t>PERSONAL IDENTIFICATION CODE</w:t>
      </w:r>
    </w:p>
    <w:p w14:paraId="037C7D83" w14:textId="77777777" w:rsidR="006E3F16" w:rsidRPr="001B423A" w:rsidRDefault="006E3F16" w:rsidP="0086224B">
      <w:pPr>
        <w:spacing w:line="276" w:lineRule="auto"/>
        <w:rPr>
          <w:rFonts w:ascii="Calibri" w:eastAsia="Times New Roman" w:hAnsi="Calibri" w:cs="Calibri"/>
          <w:bCs/>
          <w:color w:val="000000"/>
        </w:rPr>
      </w:pPr>
      <w:r w:rsidRPr="001B423A">
        <w:rPr>
          <w:rFonts w:ascii="Calibri" w:hAnsi="Calibri" w:cs="Calibri"/>
          <w:bCs/>
          <w:color w:val="000000"/>
        </w:rPr>
        <w:t xml:space="preserve">The personal identification code is necessary so that the Estonian state can help you better and so that you would be able to cope better on your own </w:t>
      </w:r>
      <w:proofErr w:type="gramStart"/>
      <w:r w:rsidRPr="001B423A">
        <w:rPr>
          <w:rFonts w:ascii="Calibri" w:hAnsi="Calibri" w:cs="Calibri"/>
          <w:bCs/>
          <w:color w:val="000000"/>
        </w:rPr>
        <w:t>in the near future</w:t>
      </w:r>
      <w:proofErr w:type="gramEnd"/>
      <w:r w:rsidRPr="001B423A">
        <w:rPr>
          <w:rFonts w:ascii="Calibri" w:hAnsi="Calibri" w:cs="Calibri"/>
          <w:bCs/>
          <w:color w:val="000000"/>
        </w:rPr>
        <w:t xml:space="preserve">. </w:t>
      </w:r>
    </w:p>
    <w:p w14:paraId="59E7B765" w14:textId="273CDE40" w:rsidR="006E3F16" w:rsidRPr="001B423A" w:rsidRDefault="006E3F16" w:rsidP="0086224B">
      <w:pPr>
        <w:spacing w:line="276" w:lineRule="auto"/>
        <w:rPr>
          <w:rFonts w:ascii="Calibri" w:eastAsia="Times New Roman" w:hAnsi="Calibri" w:cs="Calibri"/>
          <w:bCs/>
          <w:color w:val="000000"/>
        </w:rPr>
      </w:pPr>
      <w:r w:rsidRPr="001B423A">
        <w:rPr>
          <w:rFonts w:ascii="Calibri" w:hAnsi="Calibri" w:cs="Calibri"/>
          <w:bCs/>
          <w:color w:val="000000"/>
        </w:rPr>
        <w:t>Being issued a personal identification code does not automatically guarantee you the right to go to work or receive benefits from the state. For that</w:t>
      </w:r>
      <w:r w:rsidR="00311C6B">
        <w:rPr>
          <w:rFonts w:ascii="Calibri" w:hAnsi="Calibri" w:cs="Calibri"/>
          <w:bCs/>
          <w:color w:val="000000"/>
        </w:rPr>
        <w:t>,</w:t>
      </w:r>
      <w:r w:rsidRPr="001B423A">
        <w:rPr>
          <w:rFonts w:ascii="Calibri" w:hAnsi="Calibri" w:cs="Calibri"/>
          <w:bCs/>
          <w:color w:val="000000"/>
        </w:rPr>
        <w:t xml:space="preserve"> you must apply for temporary protection.</w:t>
      </w:r>
    </w:p>
    <w:p w14:paraId="29738F5C" w14:textId="77777777" w:rsidR="006E3F16" w:rsidRPr="001B423A" w:rsidRDefault="006E3F16" w:rsidP="0086224B">
      <w:pPr>
        <w:spacing w:line="276" w:lineRule="auto"/>
        <w:rPr>
          <w:rFonts w:ascii="Calibri" w:eastAsia="Times New Roman" w:hAnsi="Calibri" w:cs="Calibri"/>
          <w:bCs/>
          <w:color w:val="000000"/>
        </w:rPr>
      </w:pPr>
      <w:r w:rsidRPr="001B423A">
        <w:rPr>
          <w:rFonts w:ascii="Calibri" w:hAnsi="Calibri" w:cs="Calibri"/>
          <w:bCs/>
          <w:color w:val="000000"/>
        </w:rPr>
        <w:t>There are three ways to apply for a personal identification code:</w:t>
      </w:r>
    </w:p>
    <w:p w14:paraId="514F84F4" w14:textId="3489301C" w:rsidR="006E3F16" w:rsidRPr="001B423A" w:rsidRDefault="006E3F16" w:rsidP="0086224B">
      <w:pPr>
        <w:spacing w:line="276" w:lineRule="auto"/>
        <w:rPr>
          <w:rFonts w:ascii="Calibri" w:eastAsia="Times New Roman" w:hAnsi="Calibri" w:cs="Calibri"/>
          <w:bCs/>
          <w:color w:val="000000"/>
        </w:rPr>
      </w:pPr>
      <w:r w:rsidRPr="001B423A">
        <w:rPr>
          <w:rFonts w:ascii="Calibri" w:hAnsi="Calibri" w:cs="Calibri"/>
          <w:bCs/>
          <w:color w:val="000000"/>
        </w:rPr>
        <w:t xml:space="preserve">1) apply for a personal identification code </w:t>
      </w:r>
      <w:r w:rsidRPr="001B423A">
        <w:rPr>
          <w:rFonts w:ascii="Calibri" w:hAnsi="Calibri" w:cs="Calibri"/>
          <w:b/>
          <w:bCs/>
          <w:color w:val="000000"/>
        </w:rPr>
        <w:t>at the reception centre</w:t>
      </w:r>
      <w:r w:rsidR="00FA5924">
        <w:rPr>
          <w:rFonts w:ascii="Calibri" w:hAnsi="Calibri" w:cs="Calibri"/>
          <w:b/>
          <w:bCs/>
          <w:color w:val="000000"/>
        </w:rPr>
        <w:t>.</w:t>
      </w:r>
    </w:p>
    <w:p w14:paraId="72AC57E2" w14:textId="77777777" w:rsidR="006E3F16" w:rsidRPr="001B423A" w:rsidRDefault="006E3F16" w:rsidP="0086224B">
      <w:pPr>
        <w:spacing w:line="276" w:lineRule="auto"/>
        <w:rPr>
          <w:rFonts w:ascii="Calibri" w:hAnsi="Calibri" w:cs="Calibri"/>
          <w:color w:val="1F497D"/>
        </w:rPr>
      </w:pPr>
      <w:r w:rsidRPr="001B423A">
        <w:rPr>
          <w:rFonts w:ascii="Calibri" w:hAnsi="Calibri" w:cs="Calibri"/>
          <w:bCs/>
          <w:color w:val="000000"/>
        </w:rPr>
        <w:t xml:space="preserve">2) apply for temporary protection </w:t>
      </w:r>
      <w:r w:rsidRPr="001B423A">
        <w:rPr>
          <w:rFonts w:ascii="Calibri" w:hAnsi="Calibri" w:cs="Calibri"/>
          <w:b/>
          <w:bCs/>
          <w:color w:val="000000"/>
        </w:rPr>
        <w:t>at the service office of the Police and Border Guard Board</w:t>
      </w:r>
      <w:r w:rsidRPr="001B423A">
        <w:rPr>
          <w:rFonts w:ascii="Calibri" w:hAnsi="Calibri" w:cs="Calibri"/>
          <w:bCs/>
          <w:color w:val="000000"/>
        </w:rPr>
        <w:t xml:space="preserve">, with which you will also be issued a personal identification code </w:t>
      </w:r>
    </w:p>
    <w:p w14:paraId="58B471BC" w14:textId="77777777" w:rsidR="006E3F16" w:rsidRPr="001B423A" w:rsidRDefault="006E3F16" w:rsidP="0086224B">
      <w:pPr>
        <w:spacing w:line="276" w:lineRule="auto"/>
        <w:rPr>
          <w:rFonts w:ascii="Calibri" w:eastAsia="Times New Roman" w:hAnsi="Calibri" w:cs="Calibri"/>
          <w:bCs/>
          <w:color w:val="000000"/>
        </w:rPr>
      </w:pPr>
      <w:r w:rsidRPr="001B423A">
        <w:rPr>
          <w:rFonts w:ascii="Calibri" w:hAnsi="Calibri" w:cs="Calibri"/>
          <w:bCs/>
          <w:color w:val="000000"/>
        </w:rPr>
        <w:t xml:space="preserve">3) if you already have a job and your </w:t>
      </w:r>
      <w:r w:rsidRPr="001B423A">
        <w:rPr>
          <w:rFonts w:ascii="Calibri" w:hAnsi="Calibri" w:cs="Calibri"/>
          <w:b/>
          <w:bCs/>
          <w:color w:val="000000"/>
        </w:rPr>
        <w:t>employer registers your short-term employment</w:t>
      </w:r>
      <w:r w:rsidRPr="001B423A">
        <w:rPr>
          <w:rFonts w:ascii="Calibri" w:hAnsi="Calibri" w:cs="Calibri"/>
          <w:bCs/>
          <w:color w:val="000000"/>
        </w:rPr>
        <w:t>, you will be issued a personal identification number. In this case, it is not necessary to apply separately for temporary protection.</w:t>
      </w:r>
    </w:p>
    <w:p w14:paraId="1D7C2439" w14:textId="77777777" w:rsidR="006E3F16" w:rsidRPr="001B423A" w:rsidRDefault="006E3F16" w:rsidP="0086224B">
      <w:pPr>
        <w:spacing w:line="276" w:lineRule="auto"/>
        <w:textAlignment w:val="baseline"/>
        <w:rPr>
          <w:rFonts w:ascii="Calibri" w:hAnsi="Calibri" w:cs="Calibri"/>
          <w:b/>
          <w:bCs/>
        </w:rPr>
      </w:pPr>
      <w:r w:rsidRPr="001B423A">
        <w:rPr>
          <w:rFonts w:ascii="Calibri" w:hAnsi="Calibri" w:cs="Calibri"/>
          <w:b/>
          <w:bCs/>
        </w:rPr>
        <w:t>TEMPORARY PROTECTION</w:t>
      </w:r>
    </w:p>
    <w:p w14:paraId="3E8659E7" w14:textId="77777777" w:rsidR="006E3F16" w:rsidRPr="001B423A" w:rsidRDefault="006E3F16" w:rsidP="0086224B">
      <w:pPr>
        <w:spacing w:line="276" w:lineRule="auto"/>
        <w:textAlignment w:val="baseline"/>
        <w:rPr>
          <w:rFonts w:ascii="Calibri" w:hAnsi="Calibri" w:cs="Calibri"/>
          <w:b/>
          <w:color w:val="000000"/>
        </w:rPr>
      </w:pPr>
      <w:r w:rsidRPr="001B423A">
        <w:rPr>
          <w:rFonts w:ascii="Calibri" w:hAnsi="Calibri" w:cs="Calibri"/>
          <w:b/>
          <w:color w:val="000000"/>
        </w:rPr>
        <w:lastRenderedPageBreak/>
        <w:t>Temporary protection means you will be issued a residence permit for one year. It gives you the same rights as Estonian people, such as going to work, getting an education, and receiving social services.</w:t>
      </w:r>
    </w:p>
    <w:p w14:paraId="4333B96D" w14:textId="267A0CDE" w:rsidR="006E3F16" w:rsidRPr="001B423A" w:rsidRDefault="006E3F16" w:rsidP="0086224B">
      <w:pPr>
        <w:spacing w:line="276" w:lineRule="auto"/>
        <w:textAlignment w:val="baseline"/>
        <w:rPr>
          <w:rFonts w:ascii="Calibri" w:hAnsi="Calibri" w:cs="Calibri"/>
          <w:color w:val="000000"/>
        </w:rPr>
      </w:pPr>
      <w:r w:rsidRPr="001B423A">
        <w:rPr>
          <w:rFonts w:ascii="Calibri" w:hAnsi="Calibri" w:cs="Calibri"/>
          <w:color w:val="2C2F2D"/>
          <w:shd w:val="clear" w:color="auto" w:fill="FFFFFF"/>
        </w:rPr>
        <w:t>Applying for temporary protection is not obligatory</w:t>
      </w:r>
      <w:r w:rsidR="00311C6B">
        <w:rPr>
          <w:rFonts w:ascii="Calibri" w:hAnsi="Calibri" w:cs="Calibri"/>
          <w:color w:val="2C2F2D"/>
          <w:shd w:val="clear" w:color="auto" w:fill="FFFFFF"/>
        </w:rPr>
        <w:t>,</w:t>
      </w:r>
      <w:r w:rsidRPr="001B423A">
        <w:rPr>
          <w:rFonts w:ascii="Calibri" w:hAnsi="Calibri" w:cs="Calibri"/>
          <w:color w:val="2C2F2D"/>
          <w:shd w:val="clear" w:color="auto" w:fill="FFFFFF"/>
        </w:rPr>
        <w:t xml:space="preserve"> and you do not have to do it immediately.</w:t>
      </w:r>
      <w:r w:rsidRPr="001B423A">
        <w:rPr>
          <w:rFonts w:ascii="Calibri" w:hAnsi="Calibri" w:cs="Calibri"/>
          <w:color w:val="000000"/>
        </w:rPr>
        <w:br/>
      </w:r>
      <w:r w:rsidRPr="001B423A">
        <w:rPr>
          <w:rFonts w:ascii="Calibri" w:hAnsi="Calibri" w:cs="Calibri"/>
          <w:color w:val="000000"/>
        </w:rPr>
        <w:br/>
        <w:t xml:space="preserve">Temporary protection can be applied for at the service offices of the Police and Border Guard Board. Before going to the service office, book an appointment at </w:t>
      </w:r>
      <w:r w:rsidRPr="001B423A">
        <w:rPr>
          <w:rFonts w:ascii="Calibri" w:hAnsi="Calibri" w:cs="Calibri"/>
          <w:b/>
          <w:bCs/>
          <w:color w:val="000000"/>
          <w:u w:val="single"/>
        </w:rPr>
        <w:t>booking.politsei.ee</w:t>
      </w:r>
      <w:r w:rsidRPr="001B423A">
        <w:rPr>
          <w:rFonts w:ascii="Calibri" w:hAnsi="Calibri" w:cs="Calibri"/>
          <w:color w:val="000000"/>
        </w:rPr>
        <w:t>. Bring your passport, residence permit, birth certificate</w:t>
      </w:r>
      <w:r w:rsidR="00D86AA4">
        <w:rPr>
          <w:rFonts w:ascii="Calibri" w:hAnsi="Calibri" w:cs="Calibri"/>
          <w:color w:val="000000"/>
        </w:rPr>
        <w:t xml:space="preserve"> (or other documents of vital events, </w:t>
      </w:r>
      <w:proofErr w:type="gramStart"/>
      <w:r w:rsidR="00D86AA4">
        <w:rPr>
          <w:rFonts w:ascii="Calibri" w:hAnsi="Calibri" w:cs="Calibri"/>
          <w:color w:val="000000"/>
        </w:rPr>
        <w:t>e.g.</w:t>
      </w:r>
      <w:proofErr w:type="gramEnd"/>
      <w:r w:rsidR="00D86AA4">
        <w:rPr>
          <w:rFonts w:ascii="Calibri" w:hAnsi="Calibri" w:cs="Calibri"/>
          <w:color w:val="000000"/>
        </w:rPr>
        <w:t xml:space="preserve"> marriage certificate)</w:t>
      </w:r>
      <w:r w:rsidRPr="001B423A">
        <w:rPr>
          <w:rFonts w:ascii="Calibri" w:hAnsi="Calibri" w:cs="Calibri"/>
          <w:color w:val="000000"/>
        </w:rPr>
        <w:t>, or other identity document</w:t>
      </w:r>
      <w:r w:rsidR="00311C6B">
        <w:rPr>
          <w:rFonts w:ascii="Calibri" w:hAnsi="Calibri" w:cs="Calibri"/>
          <w:color w:val="000000"/>
        </w:rPr>
        <w:t>s</w:t>
      </w:r>
      <w:r w:rsidRPr="001B423A">
        <w:rPr>
          <w:rFonts w:ascii="Calibri" w:hAnsi="Calibri" w:cs="Calibri"/>
          <w:color w:val="000000"/>
        </w:rPr>
        <w:t>.</w:t>
      </w:r>
      <w:r w:rsidR="002328BA">
        <w:rPr>
          <w:rFonts w:ascii="Calibri" w:hAnsi="Calibri" w:cs="Calibri"/>
          <w:color w:val="000000"/>
        </w:rPr>
        <w:t xml:space="preserve"> If possible, fill out the application for temporary protection beforehand and take it with you to the service office.   </w:t>
      </w:r>
      <w:r w:rsidRPr="001B423A">
        <w:rPr>
          <w:rFonts w:ascii="Calibri" w:hAnsi="Calibri" w:cs="Calibri"/>
          <w:color w:val="000000"/>
        </w:rPr>
        <w:t xml:space="preserve"> </w:t>
      </w:r>
    </w:p>
    <w:p w14:paraId="325D6184" w14:textId="03501AD4" w:rsidR="006E3F16" w:rsidRPr="001B423A" w:rsidRDefault="0086224B" w:rsidP="0086224B">
      <w:pPr>
        <w:spacing w:line="276" w:lineRule="auto"/>
        <w:textAlignment w:val="baseline"/>
        <w:rPr>
          <w:rFonts w:ascii="Calibri" w:hAnsi="Calibri" w:cs="Calibri"/>
          <w:shd w:val="clear" w:color="auto" w:fill="FFFFFF"/>
        </w:rPr>
      </w:pPr>
      <w:r>
        <w:rPr>
          <w:rFonts w:ascii="Calibri" w:hAnsi="Calibri" w:cs="Calibri"/>
        </w:rPr>
        <w:t>In general, t</w:t>
      </w:r>
      <w:r w:rsidR="002328BA">
        <w:rPr>
          <w:rFonts w:ascii="Calibri" w:hAnsi="Calibri" w:cs="Calibri"/>
        </w:rPr>
        <w:t>he decision for t</w:t>
      </w:r>
      <w:r w:rsidR="006E3F16" w:rsidRPr="001B423A">
        <w:rPr>
          <w:rFonts w:ascii="Calibri" w:hAnsi="Calibri" w:cs="Calibri"/>
        </w:rPr>
        <w:t xml:space="preserve">emporary protection will be </w:t>
      </w:r>
      <w:r w:rsidR="002328BA">
        <w:rPr>
          <w:rFonts w:ascii="Calibri" w:hAnsi="Calibri" w:cs="Calibri"/>
        </w:rPr>
        <w:t>made</w:t>
      </w:r>
      <w:r w:rsidR="006E3F16" w:rsidRPr="001B423A">
        <w:rPr>
          <w:rFonts w:ascii="Calibri" w:hAnsi="Calibri" w:cs="Calibri"/>
        </w:rPr>
        <w:t xml:space="preserve"> as soon as you </w:t>
      </w:r>
      <w:r w:rsidR="002328BA">
        <w:rPr>
          <w:rFonts w:ascii="Calibri" w:hAnsi="Calibri" w:cs="Calibri"/>
        </w:rPr>
        <w:t>give in your application</w:t>
      </w:r>
      <w:r w:rsidR="006E3F16" w:rsidRPr="001B423A">
        <w:rPr>
          <w:rFonts w:ascii="Calibri" w:hAnsi="Calibri" w:cs="Calibri"/>
        </w:rPr>
        <w:t>.</w:t>
      </w:r>
    </w:p>
    <w:p w14:paraId="4372D367" w14:textId="77777777" w:rsidR="006E3F16" w:rsidRPr="001B423A" w:rsidRDefault="006E3F16" w:rsidP="0086224B">
      <w:pPr>
        <w:spacing w:line="276" w:lineRule="auto"/>
        <w:rPr>
          <w:rFonts w:ascii="Calibri" w:hAnsi="Calibri" w:cs="Calibri"/>
          <w:shd w:val="clear" w:color="auto" w:fill="FFFFFF"/>
        </w:rPr>
      </w:pPr>
      <w:r w:rsidRPr="001B423A">
        <w:rPr>
          <w:rFonts w:ascii="Calibri" w:hAnsi="Calibri" w:cs="Calibri"/>
          <w:shd w:val="clear" w:color="auto" w:fill="FFFFFF"/>
        </w:rPr>
        <w:t>Temporary protection can be extended if the war in Ukraine continues.</w:t>
      </w:r>
    </w:p>
    <w:p w14:paraId="2724F714" w14:textId="40AE64FE" w:rsidR="006E3F16" w:rsidRPr="001B423A" w:rsidRDefault="006E3F16" w:rsidP="0086224B">
      <w:pPr>
        <w:spacing w:line="276" w:lineRule="auto"/>
        <w:textAlignment w:val="baseline"/>
        <w:rPr>
          <w:rFonts w:ascii="Calibri" w:hAnsi="Calibri" w:cs="Calibri"/>
          <w:color w:val="000000"/>
        </w:rPr>
      </w:pPr>
      <w:r w:rsidRPr="001B423A">
        <w:rPr>
          <w:rFonts w:ascii="Calibri" w:hAnsi="Calibri" w:cs="Calibri"/>
        </w:rPr>
        <w:t xml:space="preserve">More information about temporary protection can be found at </w:t>
      </w:r>
      <w:r w:rsidRPr="001B423A">
        <w:rPr>
          <w:rFonts w:ascii="Calibri" w:hAnsi="Calibri" w:cs="Calibri"/>
          <w:b/>
          <w:bCs/>
          <w:u w:val="single"/>
        </w:rPr>
        <w:t>dopomoga.ee</w:t>
      </w:r>
      <w:r w:rsidRPr="001B423A">
        <w:rPr>
          <w:rFonts w:ascii="Calibri" w:hAnsi="Calibri" w:cs="Calibri"/>
        </w:rPr>
        <w:t xml:space="preserve"> </w:t>
      </w:r>
      <w:r w:rsidRPr="001B423A">
        <w:rPr>
          <w:rFonts w:ascii="Calibri" w:hAnsi="Calibri" w:cs="Calibri"/>
          <w:color w:val="000000"/>
          <w:u w:val="single"/>
        </w:rPr>
        <w:t xml:space="preserve"> </w:t>
      </w:r>
    </w:p>
    <w:p w14:paraId="55CB6F1C" w14:textId="77777777" w:rsidR="000B1939" w:rsidRPr="001B423A" w:rsidRDefault="000B1939" w:rsidP="0086224B">
      <w:pPr>
        <w:spacing w:before="240" w:after="240" w:line="276" w:lineRule="auto"/>
        <w:rPr>
          <w:rFonts w:ascii="Calibri" w:eastAsia="Times New Roman" w:hAnsi="Calibri" w:cs="Calibri"/>
          <w:sz w:val="24"/>
          <w:szCs w:val="24"/>
        </w:rPr>
      </w:pPr>
      <w:r w:rsidRPr="001B423A">
        <w:rPr>
          <w:rFonts w:ascii="Calibri" w:hAnsi="Calibri" w:cs="Calibri"/>
          <w:b/>
          <w:bCs/>
          <w:color w:val="000000"/>
        </w:rPr>
        <w:t>Free internet access, teleworking, libraries</w:t>
      </w:r>
    </w:p>
    <w:p w14:paraId="787261B5" w14:textId="1F161ED6" w:rsidR="000B1939" w:rsidRPr="001B423A" w:rsidRDefault="000B1939" w:rsidP="0086224B">
      <w:pPr>
        <w:numPr>
          <w:ilvl w:val="0"/>
          <w:numId w:val="16"/>
        </w:numPr>
        <w:spacing w:after="0" w:line="276" w:lineRule="auto"/>
        <w:textAlignment w:val="baseline"/>
        <w:rPr>
          <w:rFonts w:ascii="Calibri" w:eastAsia="Times New Roman" w:hAnsi="Calibri" w:cs="Calibri"/>
          <w:color w:val="000000"/>
        </w:rPr>
      </w:pPr>
      <w:r w:rsidRPr="001B423A">
        <w:rPr>
          <w:rFonts w:ascii="Calibri" w:hAnsi="Calibri" w:cs="Calibri"/>
          <w:color w:val="000000"/>
        </w:rPr>
        <w:t xml:space="preserve">There are more than 500 libraries in Estonia, where it is possible to </w:t>
      </w:r>
      <w:r w:rsidRPr="001B423A">
        <w:rPr>
          <w:rFonts w:ascii="Calibri" w:hAnsi="Calibri" w:cs="Calibri"/>
          <w:b/>
          <w:bCs/>
          <w:color w:val="000000"/>
        </w:rPr>
        <w:t>use free Internet (</w:t>
      </w:r>
      <w:proofErr w:type="spellStart"/>
      <w:r w:rsidRPr="001B423A">
        <w:rPr>
          <w:rFonts w:ascii="Calibri" w:hAnsi="Calibri" w:cs="Calibri"/>
          <w:b/>
          <w:bCs/>
          <w:color w:val="000000"/>
        </w:rPr>
        <w:t>WiFi</w:t>
      </w:r>
      <w:proofErr w:type="spellEnd"/>
      <w:r w:rsidRPr="001B423A">
        <w:rPr>
          <w:rFonts w:ascii="Calibri" w:hAnsi="Calibri" w:cs="Calibri"/>
          <w:b/>
          <w:bCs/>
          <w:color w:val="000000"/>
        </w:rPr>
        <w:t>) and computer workstations, as well as print documents and make copies</w:t>
      </w:r>
      <w:r w:rsidRPr="001B423A">
        <w:rPr>
          <w:rFonts w:ascii="Calibri" w:hAnsi="Calibri" w:cs="Calibri"/>
          <w:color w:val="000000"/>
        </w:rPr>
        <w:t>.  If you wish, you can also telework there and borrow publications from the library.</w:t>
      </w:r>
    </w:p>
    <w:p w14:paraId="571B431B" w14:textId="77777777" w:rsidR="000B1939" w:rsidRPr="001B423A" w:rsidRDefault="000B1939" w:rsidP="0086224B">
      <w:pPr>
        <w:numPr>
          <w:ilvl w:val="0"/>
          <w:numId w:val="16"/>
        </w:numPr>
        <w:spacing w:after="0" w:line="276" w:lineRule="auto"/>
        <w:textAlignment w:val="baseline"/>
        <w:rPr>
          <w:rFonts w:ascii="Calibri" w:eastAsia="Times New Roman" w:hAnsi="Calibri" w:cs="Calibri"/>
          <w:color w:val="000000"/>
        </w:rPr>
      </w:pPr>
      <w:r w:rsidRPr="001B423A">
        <w:rPr>
          <w:rFonts w:ascii="Calibri" w:hAnsi="Calibri" w:cs="Calibri"/>
          <w:color w:val="000000"/>
        </w:rPr>
        <w:t>You can ask librarians for advice on dealing with the state and support in using the e-services of Estonian authorities.</w:t>
      </w:r>
    </w:p>
    <w:p w14:paraId="4BEA4171" w14:textId="77777777" w:rsidR="000B1939" w:rsidRPr="001B423A" w:rsidRDefault="000B1939" w:rsidP="0086224B">
      <w:pPr>
        <w:numPr>
          <w:ilvl w:val="0"/>
          <w:numId w:val="17"/>
        </w:numPr>
        <w:spacing w:after="240" w:line="276" w:lineRule="auto"/>
        <w:textAlignment w:val="baseline"/>
        <w:rPr>
          <w:rFonts w:ascii="Calibri" w:eastAsia="Times New Roman" w:hAnsi="Calibri" w:cs="Calibri"/>
          <w:color w:val="000000"/>
        </w:rPr>
      </w:pPr>
      <w:r w:rsidRPr="001B423A">
        <w:rPr>
          <w:rFonts w:ascii="Calibri" w:hAnsi="Calibri" w:cs="Calibri"/>
          <w:color w:val="000000"/>
        </w:rPr>
        <w:t xml:space="preserve">Tallinn Central Library has e-books in Ukrainian:  </w:t>
      </w:r>
      <w:hyperlink r:id="rId5" w:history="1">
        <w:r w:rsidRPr="001B423A">
          <w:rPr>
            <w:rFonts w:ascii="Calibri" w:hAnsi="Calibri" w:cs="Calibri"/>
            <w:color w:val="1155CC"/>
            <w:u w:val="single"/>
          </w:rPr>
          <w:t>https://keskraamatukogu.overdrive.com</w:t>
        </w:r>
      </w:hyperlink>
      <w:r w:rsidRPr="001B423A">
        <w:rPr>
          <w:rFonts w:ascii="Calibri" w:hAnsi="Calibri" w:cs="Calibri"/>
          <w:color w:val="000000"/>
        </w:rPr>
        <w:t>.       </w:t>
      </w:r>
    </w:p>
    <w:p w14:paraId="74DD75B2"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b/>
          <w:bCs/>
          <w:color w:val="000000"/>
        </w:rPr>
        <w:t>MEDICAL ASSISTANCE</w:t>
      </w:r>
    </w:p>
    <w:p w14:paraId="6EF93236" w14:textId="77777777" w:rsidR="000B1939" w:rsidRPr="001B423A" w:rsidRDefault="000B1939" w:rsidP="0086224B">
      <w:pPr>
        <w:pStyle w:val="Loendilik"/>
        <w:numPr>
          <w:ilvl w:val="0"/>
          <w:numId w:val="24"/>
        </w:numPr>
        <w:spacing w:line="276" w:lineRule="auto"/>
        <w:rPr>
          <w:rFonts w:ascii="Calibri" w:eastAsia="Times New Roman" w:hAnsi="Calibri" w:cs="Calibri"/>
          <w:sz w:val="24"/>
          <w:szCs w:val="24"/>
        </w:rPr>
      </w:pPr>
      <w:r w:rsidRPr="001B423A">
        <w:rPr>
          <w:rFonts w:ascii="Calibri" w:hAnsi="Calibri" w:cs="Calibri"/>
          <w:color w:val="000000"/>
        </w:rPr>
        <w:t xml:space="preserve">Health advice is available in English and Russian at the </w:t>
      </w:r>
      <w:r w:rsidRPr="001B423A">
        <w:rPr>
          <w:rFonts w:ascii="Calibri" w:hAnsi="Calibri" w:cs="Calibri"/>
          <w:b/>
          <w:bCs/>
          <w:color w:val="000000"/>
        </w:rPr>
        <w:t>family doctor’s advice line 1220</w:t>
      </w:r>
      <w:r w:rsidRPr="001B423A">
        <w:rPr>
          <w:rFonts w:ascii="Calibri" w:hAnsi="Calibri" w:cs="Calibri"/>
          <w:color w:val="000000"/>
        </w:rPr>
        <w:t xml:space="preserve"> (</w:t>
      </w:r>
      <w:r w:rsidRPr="001B423A">
        <w:rPr>
          <w:rFonts w:ascii="Calibri" w:hAnsi="Calibri" w:cs="Calibri"/>
          <w:b/>
          <w:bCs/>
          <w:color w:val="000000"/>
        </w:rPr>
        <w:t>+372 634 6630</w:t>
      </w:r>
      <w:r w:rsidRPr="001B423A">
        <w:rPr>
          <w:rFonts w:ascii="Calibri" w:hAnsi="Calibri" w:cs="Calibri"/>
          <w:color w:val="000000"/>
        </w:rPr>
        <w:t xml:space="preserve"> when calling from a foreign number). If necessary, you will be forwarded to the </w:t>
      </w:r>
      <w:r w:rsidRPr="001B423A">
        <w:rPr>
          <w:rFonts w:ascii="Calibri" w:hAnsi="Calibri" w:cs="Calibri"/>
          <w:b/>
          <w:bCs/>
          <w:color w:val="000000"/>
        </w:rPr>
        <w:t>emergency number 112</w:t>
      </w:r>
      <w:r w:rsidRPr="001B423A">
        <w:rPr>
          <w:rFonts w:ascii="Calibri" w:hAnsi="Calibri" w:cs="Calibri"/>
          <w:color w:val="000000"/>
        </w:rPr>
        <w:t>.</w:t>
      </w:r>
    </w:p>
    <w:p w14:paraId="690827E4" w14:textId="2DAE440B" w:rsidR="000B1939" w:rsidRPr="001B423A" w:rsidRDefault="000B1939" w:rsidP="0086224B">
      <w:pPr>
        <w:pStyle w:val="Loendilik"/>
        <w:numPr>
          <w:ilvl w:val="0"/>
          <w:numId w:val="24"/>
        </w:numPr>
        <w:spacing w:line="276" w:lineRule="auto"/>
        <w:rPr>
          <w:rFonts w:ascii="Calibri" w:eastAsia="Times New Roman" w:hAnsi="Calibri" w:cs="Calibri"/>
          <w:sz w:val="24"/>
          <w:szCs w:val="24"/>
        </w:rPr>
      </w:pPr>
      <w:r w:rsidRPr="001B423A">
        <w:rPr>
          <w:rFonts w:ascii="Calibri" w:hAnsi="Calibri" w:cs="Calibri"/>
          <w:color w:val="000000"/>
        </w:rPr>
        <w:t xml:space="preserve">If you feel that you want to talk to someone and need emotional support, call </w:t>
      </w:r>
      <w:r w:rsidRPr="0086224B">
        <w:rPr>
          <w:rFonts w:ascii="Calibri" w:hAnsi="Calibri" w:cs="Calibri"/>
          <w:b/>
          <w:bCs/>
          <w:color w:val="000000"/>
        </w:rPr>
        <w:t>the victim support helpline on 116 006</w:t>
      </w:r>
      <w:r w:rsidRPr="001B423A">
        <w:rPr>
          <w:rFonts w:ascii="Calibri" w:hAnsi="Calibri" w:cs="Calibri"/>
          <w:color w:val="000000"/>
        </w:rPr>
        <w:t>. You can get help from there in English, Russian, or Estonian around the clock. </w:t>
      </w:r>
    </w:p>
    <w:p w14:paraId="1175315E" w14:textId="215898DF" w:rsidR="00915150" w:rsidRPr="001B423A" w:rsidRDefault="00915150" w:rsidP="0086224B">
      <w:pPr>
        <w:pStyle w:val="Loendilik"/>
        <w:numPr>
          <w:ilvl w:val="0"/>
          <w:numId w:val="24"/>
        </w:numPr>
        <w:spacing w:line="276" w:lineRule="auto"/>
        <w:rPr>
          <w:rFonts w:ascii="Calibri" w:eastAsia="Times New Roman" w:hAnsi="Calibri" w:cs="Calibri"/>
          <w:sz w:val="24"/>
          <w:szCs w:val="24"/>
        </w:rPr>
      </w:pPr>
      <w:r w:rsidRPr="001B423A">
        <w:rPr>
          <w:rFonts w:ascii="Calibri" w:hAnsi="Calibri" w:cs="Calibri"/>
          <w:color w:val="000000"/>
        </w:rPr>
        <w:t>COVID-19 measures are in force in Estonia.</w:t>
      </w:r>
    </w:p>
    <w:p w14:paraId="78EF53C8"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b/>
          <w:bCs/>
          <w:color w:val="000000"/>
        </w:rPr>
        <w:t>Ukrainian war refugees are guaranteed</w:t>
      </w:r>
      <w:r w:rsidRPr="001B423A">
        <w:rPr>
          <w:rFonts w:ascii="Calibri" w:hAnsi="Calibri" w:cs="Calibri"/>
          <w:color w:val="000000"/>
        </w:rPr>
        <w:t xml:space="preserve"> emergency medical care and dental care, COVID-19 testing and vaccination, and the issuance of prescriptions.</w:t>
      </w:r>
    </w:p>
    <w:p w14:paraId="106E0676" w14:textId="5B2B3A0B"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color w:val="000000"/>
        </w:rPr>
        <w:t xml:space="preserve">An </w:t>
      </w:r>
      <w:r w:rsidRPr="001B423A">
        <w:rPr>
          <w:rFonts w:ascii="Calibri" w:hAnsi="Calibri" w:cs="Calibri"/>
          <w:b/>
          <w:bCs/>
          <w:color w:val="000000"/>
        </w:rPr>
        <w:t>initial health check</w:t>
      </w:r>
      <w:r w:rsidRPr="001B423A">
        <w:rPr>
          <w:rFonts w:ascii="Calibri" w:hAnsi="Calibri" w:cs="Calibri"/>
          <w:color w:val="000000"/>
        </w:rPr>
        <w:t xml:space="preserve"> is carried out at the reception centre, if necessary. You will then be referred to a </w:t>
      </w:r>
      <w:r w:rsidRPr="001B423A">
        <w:rPr>
          <w:rFonts w:ascii="Calibri" w:hAnsi="Calibri" w:cs="Calibri"/>
          <w:b/>
          <w:bCs/>
          <w:color w:val="000000"/>
        </w:rPr>
        <w:t>general health examination</w:t>
      </w:r>
      <w:r w:rsidRPr="001B423A">
        <w:rPr>
          <w:rFonts w:ascii="Calibri" w:hAnsi="Calibri" w:cs="Calibri"/>
          <w:color w:val="000000"/>
        </w:rPr>
        <w:t>, where you will have a medical examination, infection control tests, if necessary, vaccinations, and be prescribed prescriptions. </w:t>
      </w:r>
    </w:p>
    <w:p w14:paraId="67FA986F"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color w:val="000000"/>
        </w:rPr>
        <w:t xml:space="preserve">The necessary health care services are provided by </w:t>
      </w:r>
      <w:r w:rsidRPr="001B423A">
        <w:rPr>
          <w:rFonts w:ascii="Calibri" w:hAnsi="Calibri" w:cs="Calibri"/>
          <w:b/>
          <w:bCs/>
          <w:color w:val="000000"/>
        </w:rPr>
        <w:t>family doctor centres</w:t>
      </w:r>
      <w:r w:rsidRPr="001B423A">
        <w:rPr>
          <w:rFonts w:ascii="Calibri" w:hAnsi="Calibri" w:cs="Calibri"/>
          <w:color w:val="000000"/>
        </w:rPr>
        <w:t xml:space="preserve"> all over Estonia: https://haigekassa.ee/en/information-ukrainian-war-refugees.</w:t>
      </w:r>
    </w:p>
    <w:p w14:paraId="13B6C3AD"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color w:val="000000"/>
        </w:rPr>
        <w:lastRenderedPageBreak/>
        <w:t xml:space="preserve">Ukrainian refugees who have received temporary protection </w:t>
      </w:r>
      <w:r w:rsidRPr="001B423A">
        <w:rPr>
          <w:rFonts w:ascii="Calibri" w:hAnsi="Calibri" w:cs="Calibri"/>
          <w:b/>
          <w:bCs/>
          <w:color w:val="000000"/>
        </w:rPr>
        <w:t>are not automatically covered by health insurance in Estonia</w:t>
      </w:r>
      <w:r w:rsidRPr="001B423A">
        <w:rPr>
          <w:rFonts w:ascii="Calibri" w:hAnsi="Calibri" w:cs="Calibri"/>
          <w:color w:val="000000"/>
        </w:rPr>
        <w:t>. After obtaining a residence permit, you can apply for health insurance on an equal footing with Estonian people. </w:t>
      </w:r>
    </w:p>
    <w:p w14:paraId="657D8628"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color w:val="000000"/>
        </w:rPr>
        <w:t xml:space="preserve">A person working </w:t>
      </w:r>
      <w:proofErr w:type="gramStart"/>
      <w:r w:rsidRPr="001B423A">
        <w:rPr>
          <w:rFonts w:ascii="Calibri" w:hAnsi="Calibri" w:cs="Calibri"/>
          <w:color w:val="000000"/>
        </w:rPr>
        <w:t>on the basis of</w:t>
      </w:r>
      <w:proofErr w:type="gramEnd"/>
      <w:r w:rsidRPr="001B423A">
        <w:rPr>
          <w:rFonts w:ascii="Calibri" w:hAnsi="Calibri" w:cs="Calibri"/>
          <w:color w:val="000000"/>
        </w:rPr>
        <w:t xml:space="preserve"> an employment contract valid for more than one month or an unemployed person registered with the Estonian Unemployment Insurance Fund is </w:t>
      </w:r>
      <w:r w:rsidRPr="001B423A">
        <w:rPr>
          <w:rFonts w:ascii="Calibri" w:hAnsi="Calibri" w:cs="Calibri"/>
          <w:b/>
          <w:bCs/>
          <w:color w:val="000000"/>
        </w:rPr>
        <w:t>entitled to health insurance</w:t>
      </w:r>
      <w:r w:rsidRPr="001B423A">
        <w:rPr>
          <w:rFonts w:ascii="Calibri" w:hAnsi="Calibri" w:cs="Calibri"/>
          <w:color w:val="000000"/>
        </w:rPr>
        <w:t>. Children, pregnant women, pensioners, pupils, students, and other people are also covered by health insurance in accordance with the rules of the Health Insurance Act.</w:t>
      </w:r>
    </w:p>
    <w:p w14:paraId="5E54EAA6" w14:textId="4EC9EB1A" w:rsidR="00964BF3" w:rsidRPr="001B423A" w:rsidRDefault="00964BF3" w:rsidP="0086224B">
      <w:pPr>
        <w:spacing w:line="276" w:lineRule="auto"/>
        <w:rPr>
          <w:rFonts w:ascii="Calibri" w:eastAsia="Times New Roman" w:hAnsi="Calibri" w:cs="Calibri"/>
          <w:b/>
          <w:bCs/>
          <w:color w:val="000000"/>
          <w:lang w:eastAsia="et-EE"/>
        </w:rPr>
      </w:pPr>
    </w:p>
    <w:p w14:paraId="334D2794" w14:textId="31F41828" w:rsidR="001362F5" w:rsidRPr="001B423A" w:rsidRDefault="001362F5" w:rsidP="0086224B">
      <w:pPr>
        <w:spacing w:line="276" w:lineRule="auto"/>
        <w:rPr>
          <w:rFonts w:ascii="Calibri" w:eastAsia="Times New Roman" w:hAnsi="Calibri" w:cs="Calibri"/>
          <w:b/>
          <w:bCs/>
          <w:color w:val="000000"/>
          <w:lang w:eastAsia="et-EE"/>
        </w:rPr>
      </w:pPr>
    </w:p>
    <w:p w14:paraId="1B90A338" w14:textId="245EA7B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b/>
          <w:bCs/>
          <w:color w:val="000000"/>
        </w:rPr>
        <w:t>BENEFITS AND ALLOWANCES</w:t>
      </w:r>
    </w:p>
    <w:p w14:paraId="16D26A65" w14:textId="77777777" w:rsidR="000B1939" w:rsidRPr="001B423A" w:rsidRDefault="000B1939" w:rsidP="0086224B">
      <w:pPr>
        <w:spacing w:after="0" w:line="276" w:lineRule="auto"/>
        <w:rPr>
          <w:rFonts w:ascii="Calibri" w:eastAsia="Times New Roman" w:hAnsi="Calibri" w:cs="Calibri"/>
          <w:sz w:val="24"/>
          <w:szCs w:val="24"/>
        </w:rPr>
      </w:pPr>
      <w:r w:rsidRPr="001B423A">
        <w:rPr>
          <w:rFonts w:ascii="Calibri" w:hAnsi="Calibri" w:cs="Calibri"/>
          <w:color w:val="000000"/>
        </w:rPr>
        <w:t xml:space="preserve">If you have received temporary protection, you are </w:t>
      </w:r>
      <w:r w:rsidRPr="001B423A">
        <w:rPr>
          <w:rFonts w:ascii="Calibri" w:hAnsi="Calibri" w:cs="Calibri"/>
          <w:b/>
          <w:bCs/>
          <w:color w:val="000000"/>
        </w:rPr>
        <w:t>entitled to a subsistence benefit</w:t>
      </w:r>
      <w:r w:rsidRPr="001B423A">
        <w:rPr>
          <w:rFonts w:ascii="Calibri" w:hAnsi="Calibri" w:cs="Calibri"/>
          <w:color w:val="000000"/>
        </w:rPr>
        <w:t>. If you do not have a current account in Estonia, the benefit will be paid in cash or, with your consent, transferred to the bank account of a close relative or acquaintance.  </w:t>
      </w:r>
    </w:p>
    <w:p w14:paraId="2148705F" w14:textId="77777777" w:rsidR="000B1939" w:rsidRPr="001B423A" w:rsidRDefault="000B1939" w:rsidP="0086224B">
      <w:pPr>
        <w:spacing w:after="0" w:line="276" w:lineRule="auto"/>
        <w:rPr>
          <w:rFonts w:ascii="Calibri" w:eastAsia="Times New Roman" w:hAnsi="Calibri" w:cs="Calibri"/>
          <w:sz w:val="24"/>
          <w:szCs w:val="24"/>
          <w:lang w:eastAsia="et-EE"/>
        </w:rPr>
      </w:pPr>
    </w:p>
    <w:p w14:paraId="730BB185" w14:textId="77777777" w:rsidR="000B1939" w:rsidRPr="001B423A" w:rsidRDefault="000B1939" w:rsidP="0086224B">
      <w:pPr>
        <w:spacing w:after="0" w:line="276" w:lineRule="auto"/>
        <w:rPr>
          <w:rFonts w:ascii="Calibri" w:eastAsia="Times New Roman" w:hAnsi="Calibri" w:cs="Calibri"/>
          <w:sz w:val="24"/>
          <w:szCs w:val="24"/>
        </w:rPr>
      </w:pPr>
      <w:r w:rsidRPr="001B423A">
        <w:rPr>
          <w:rFonts w:ascii="Calibri" w:hAnsi="Calibri" w:cs="Calibri"/>
          <w:b/>
          <w:bCs/>
          <w:color w:val="000000"/>
        </w:rPr>
        <w:t>To open an Estonian bank account, go to a bank branch.</w:t>
      </w:r>
      <w:r w:rsidRPr="001B423A">
        <w:rPr>
          <w:rFonts w:ascii="Calibri" w:hAnsi="Calibri" w:cs="Calibri"/>
          <w:color w:val="000000"/>
        </w:rPr>
        <w:t xml:space="preserve"> Opening an account is free in many banks. Contacts of major banks:</w:t>
      </w:r>
    </w:p>
    <w:p w14:paraId="22A62052" w14:textId="77777777" w:rsidR="000B1939" w:rsidRPr="001B423A" w:rsidRDefault="000B1939" w:rsidP="0086224B">
      <w:pPr>
        <w:numPr>
          <w:ilvl w:val="0"/>
          <w:numId w:val="18"/>
        </w:numPr>
        <w:spacing w:after="0" w:line="276" w:lineRule="auto"/>
        <w:textAlignment w:val="baseline"/>
        <w:rPr>
          <w:rFonts w:ascii="Calibri" w:eastAsia="Times New Roman" w:hAnsi="Calibri" w:cs="Calibri"/>
          <w:color w:val="000000"/>
        </w:rPr>
      </w:pPr>
      <w:r w:rsidRPr="001B423A">
        <w:rPr>
          <w:rFonts w:ascii="Calibri" w:hAnsi="Calibri" w:cs="Calibri"/>
          <w:color w:val="000000"/>
        </w:rPr>
        <w:t xml:space="preserve">Swedbank: </w:t>
      </w:r>
      <w:hyperlink r:id="rId6" w:history="1">
        <w:r w:rsidRPr="001B423A">
          <w:rPr>
            <w:rFonts w:ascii="Calibri" w:hAnsi="Calibri" w:cs="Calibri"/>
            <w:color w:val="000000"/>
            <w:u w:val="single"/>
          </w:rPr>
          <w:t>www.swedbank.ee</w:t>
        </w:r>
      </w:hyperlink>
      <w:r w:rsidRPr="001B423A">
        <w:rPr>
          <w:rFonts w:ascii="Calibri" w:hAnsi="Calibri" w:cs="Calibri"/>
          <w:color w:val="000000"/>
        </w:rPr>
        <w:t> </w:t>
      </w:r>
    </w:p>
    <w:p w14:paraId="5A32BDEF" w14:textId="77777777" w:rsidR="000B1939" w:rsidRPr="001B423A" w:rsidRDefault="000B1939" w:rsidP="0086224B">
      <w:pPr>
        <w:numPr>
          <w:ilvl w:val="0"/>
          <w:numId w:val="18"/>
        </w:numPr>
        <w:spacing w:after="0" w:line="276" w:lineRule="auto"/>
        <w:textAlignment w:val="baseline"/>
        <w:rPr>
          <w:rFonts w:ascii="Calibri" w:eastAsia="Times New Roman" w:hAnsi="Calibri" w:cs="Calibri"/>
          <w:color w:val="000000"/>
        </w:rPr>
      </w:pPr>
      <w:r w:rsidRPr="001B423A">
        <w:rPr>
          <w:rFonts w:ascii="Calibri" w:hAnsi="Calibri" w:cs="Calibri"/>
          <w:color w:val="000000"/>
        </w:rPr>
        <w:t xml:space="preserve">SEB: </w:t>
      </w:r>
      <w:hyperlink r:id="rId7" w:history="1">
        <w:r w:rsidRPr="001B423A">
          <w:rPr>
            <w:rFonts w:ascii="Calibri" w:hAnsi="Calibri" w:cs="Calibri"/>
            <w:color w:val="000000"/>
            <w:u w:val="single"/>
          </w:rPr>
          <w:t>www.seb.ee</w:t>
        </w:r>
      </w:hyperlink>
      <w:r w:rsidRPr="001B423A">
        <w:rPr>
          <w:rFonts w:ascii="Calibri" w:hAnsi="Calibri" w:cs="Calibri"/>
          <w:color w:val="000000"/>
        </w:rPr>
        <w:t> </w:t>
      </w:r>
    </w:p>
    <w:p w14:paraId="67AD52FD" w14:textId="77777777" w:rsidR="000B1939" w:rsidRPr="001B423A" w:rsidRDefault="000B1939" w:rsidP="0086224B">
      <w:pPr>
        <w:numPr>
          <w:ilvl w:val="0"/>
          <w:numId w:val="18"/>
        </w:numPr>
        <w:spacing w:after="0" w:line="276" w:lineRule="auto"/>
        <w:textAlignment w:val="baseline"/>
        <w:rPr>
          <w:rFonts w:ascii="Calibri" w:eastAsia="Times New Roman" w:hAnsi="Calibri" w:cs="Calibri"/>
          <w:color w:val="000000"/>
        </w:rPr>
      </w:pPr>
      <w:r w:rsidRPr="001B423A">
        <w:rPr>
          <w:rFonts w:ascii="Calibri" w:hAnsi="Calibri" w:cs="Calibri"/>
          <w:color w:val="000000"/>
        </w:rPr>
        <w:t xml:space="preserve">LHV: </w:t>
      </w:r>
      <w:hyperlink r:id="rId8" w:history="1">
        <w:r w:rsidRPr="001B423A">
          <w:rPr>
            <w:rFonts w:ascii="Calibri" w:hAnsi="Calibri" w:cs="Calibri"/>
            <w:color w:val="000000"/>
            <w:u w:val="single"/>
          </w:rPr>
          <w:t>www.lhv.ee</w:t>
        </w:r>
      </w:hyperlink>
      <w:r w:rsidRPr="001B423A">
        <w:rPr>
          <w:rFonts w:ascii="Calibri" w:hAnsi="Calibri" w:cs="Calibri"/>
          <w:color w:val="000000"/>
        </w:rPr>
        <w:t> </w:t>
      </w:r>
    </w:p>
    <w:p w14:paraId="7F559397" w14:textId="77777777" w:rsidR="000B1939" w:rsidRPr="001B423A" w:rsidRDefault="000B1939" w:rsidP="0086224B">
      <w:pPr>
        <w:numPr>
          <w:ilvl w:val="0"/>
          <w:numId w:val="18"/>
        </w:numPr>
        <w:spacing w:after="0" w:line="276" w:lineRule="auto"/>
        <w:textAlignment w:val="baseline"/>
        <w:rPr>
          <w:rFonts w:ascii="Calibri" w:eastAsia="Times New Roman" w:hAnsi="Calibri" w:cs="Calibri"/>
          <w:color w:val="000000"/>
        </w:rPr>
      </w:pPr>
      <w:r w:rsidRPr="001B423A">
        <w:rPr>
          <w:rFonts w:ascii="Calibri" w:hAnsi="Calibri" w:cs="Calibri"/>
          <w:color w:val="000000"/>
        </w:rPr>
        <w:t xml:space="preserve">Coop </w:t>
      </w:r>
      <w:proofErr w:type="spellStart"/>
      <w:r w:rsidRPr="001B423A">
        <w:rPr>
          <w:rFonts w:ascii="Calibri" w:hAnsi="Calibri" w:cs="Calibri"/>
          <w:color w:val="000000"/>
        </w:rPr>
        <w:t>pank</w:t>
      </w:r>
      <w:proofErr w:type="spellEnd"/>
      <w:r w:rsidRPr="001B423A">
        <w:rPr>
          <w:rFonts w:ascii="Calibri" w:hAnsi="Calibri" w:cs="Calibri"/>
          <w:color w:val="000000"/>
        </w:rPr>
        <w:t xml:space="preserve">: </w:t>
      </w:r>
      <w:hyperlink r:id="rId9" w:history="1">
        <w:r w:rsidRPr="001B423A">
          <w:rPr>
            <w:rFonts w:ascii="Calibri" w:hAnsi="Calibri" w:cs="Calibri"/>
            <w:color w:val="000000"/>
            <w:u w:val="single"/>
          </w:rPr>
          <w:t>www.cooppank.ee</w:t>
        </w:r>
      </w:hyperlink>
      <w:r w:rsidRPr="001B423A">
        <w:rPr>
          <w:rFonts w:ascii="Calibri" w:hAnsi="Calibri" w:cs="Calibri"/>
          <w:color w:val="000000"/>
        </w:rPr>
        <w:t> </w:t>
      </w:r>
    </w:p>
    <w:p w14:paraId="110C0656" w14:textId="77777777" w:rsidR="000B1939" w:rsidRPr="001B423A" w:rsidRDefault="000B1939" w:rsidP="0086224B">
      <w:pPr>
        <w:numPr>
          <w:ilvl w:val="0"/>
          <w:numId w:val="18"/>
        </w:numPr>
        <w:spacing w:after="0" w:line="276" w:lineRule="auto"/>
        <w:textAlignment w:val="baseline"/>
        <w:rPr>
          <w:rFonts w:ascii="Calibri" w:eastAsia="Times New Roman" w:hAnsi="Calibri" w:cs="Calibri"/>
          <w:b/>
          <w:bCs/>
          <w:color w:val="000000"/>
        </w:rPr>
      </w:pPr>
      <w:r w:rsidRPr="001B423A">
        <w:rPr>
          <w:rFonts w:ascii="Calibri" w:hAnsi="Calibri" w:cs="Calibri"/>
          <w:color w:val="000000"/>
        </w:rPr>
        <w:t xml:space="preserve">Luminor: </w:t>
      </w:r>
      <w:hyperlink r:id="rId10" w:history="1">
        <w:r w:rsidRPr="001B423A">
          <w:rPr>
            <w:rFonts w:ascii="Calibri" w:hAnsi="Calibri" w:cs="Calibri"/>
            <w:color w:val="000000"/>
            <w:u w:val="single"/>
          </w:rPr>
          <w:t>www.luminor.ee</w:t>
        </w:r>
      </w:hyperlink>
      <w:r w:rsidRPr="001B423A">
        <w:rPr>
          <w:rFonts w:ascii="Calibri" w:hAnsi="Calibri" w:cs="Calibri"/>
          <w:color w:val="000000"/>
        </w:rPr>
        <w:t> </w:t>
      </w:r>
    </w:p>
    <w:p w14:paraId="155BDC19" w14:textId="77777777" w:rsidR="000B1939" w:rsidRPr="001B423A" w:rsidRDefault="000B1939" w:rsidP="0086224B">
      <w:pPr>
        <w:spacing w:after="0" w:line="276" w:lineRule="auto"/>
        <w:rPr>
          <w:rFonts w:ascii="Calibri" w:eastAsia="Times New Roman" w:hAnsi="Calibri" w:cs="Calibri"/>
          <w:sz w:val="24"/>
          <w:szCs w:val="24"/>
          <w:lang w:eastAsia="et-EE"/>
        </w:rPr>
      </w:pPr>
    </w:p>
    <w:p w14:paraId="0017702C"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color w:val="000000"/>
        </w:rPr>
        <w:t xml:space="preserve">To apply for a subsistence benefit, go to the </w:t>
      </w:r>
      <w:r w:rsidRPr="001B423A">
        <w:rPr>
          <w:rFonts w:ascii="Calibri" w:hAnsi="Calibri" w:cs="Calibri"/>
          <w:b/>
          <w:bCs/>
          <w:color w:val="000000"/>
        </w:rPr>
        <w:t>local government of your place of residence</w:t>
      </w:r>
      <w:r w:rsidRPr="001B423A">
        <w:rPr>
          <w:rFonts w:ascii="Calibri" w:hAnsi="Calibri" w:cs="Calibri"/>
          <w:color w:val="000000"/>
        </w:rPr>
        <w:t xml:space="preserve">. The benefit is calculated in accordance with the number of family members: </w:t>
      </w:r>
      <w:r w:rsidRPr="001B423A">
        <w:rPr>
          <w:rFonts w:ascii="Calibri" w:hAnsi="Calibri" w:cs="Calibri"/>
          <w:b/>
          <w:bCs/>
          <w:color w:val="000000"/>
        </w:rPr>
        <w:t>150 euros</w:t>
      </w:r>
      <w:r w:rsidRPr="001B423A">
        <w:rPr>
          <w:rFonts w:ascii="Calibri" w:hAnsi="Calibri" w:cs="Calibri"/>
          <w:color w:val="000000"/>
        </w:rPr>
        <w:t xml:space="preserve"> for the first family member, </w:t>
      </w:r>
      <w:r w:rsidRPr="001B423A">
        <w:rPr>
          <w:rFonts w:ascii="Calibri" w:hAnsi="Calibri" w:cs="Calibri"/>
          <w:b/>
          <w:bCs/>
          <w:color w:val="000000"/>
        </w:rPr>
        <w:t>120 euros</w:t>
      </w:r>
      <w:r w:rsidRPr="001B423A">
        <w:rPr>
          <w:rFonts w:ascii="Calibri" w:hAnsi="Calibri" w:cs="Calibri"/>
          <w:color w:val="000000"/>
        </w:rPr>
        <w:t xml:space="preserve"> for the second adult, and </w:t>
      </w:r>
      <w:r w:rsidRPr="001B423A">
        <w:rPr>
          <w:rFonts w:ascii="Calibri" w:hAnsi="Calibri" w:cs="Calibri"/>
          <w:b/>
          <w:bCs/>
          <w:color w:val="000000"/>
        </w:rPr>
        <w:t>180 euros</w:t>
      </w:r>
      <w:r w:rsidRPr="001B423A">
        <w:rPr>
          <w:rFonts w:ascii="Calibri" w:hAnsi="Calibri" w:cs="Calibri"/>
          <w:color w:val="000000"/>
        </w:rPr>
        <w:t xml:space="preserve"> for minor children.</w:t>
      </w:r>
    </w:p>
    <w:p w14:paraId="1E36E73B" w14:textId="30ADA8F7" w:rsidR="000B1939" w:rsidRPr="001B423A" w:rsidRDefault="00D85167" w:rsidP="0086224B">
      <w:pPr>
        <w:spacing w:line="276" w:lineRule="auto"/>
        <w:rPr>
          <w:rFonts w:ascii="Calibri" w:eastAsia="Times New Roman" w:hAnsi="Calibri" w:cs="Calibri"/>
          <w:sz w:val="24"/>
          <w:szCs w:val="24"/>
        </w:rPr>
      </w:pPr>
      <w:r>
        <w:rPr>
          <w:rFonts w:ascii="Calibri" w:hAnsi="Calibri" w:cs="Calibri"/>
          <w:color w:val="000000"/>
        </w:rPr>
        <w:t>For</w:t>
      </w:r>
      <w:r w:rsidR="000B1939" w:rsidRPr="001B423A">
        <w:rPr>
          <w:rFonts w:ascii="Calibri" w:hAnsi="Calibri" w:cs="Calibri"/>
          <w:color w:val="000000"/>
        </w:rPr>
        <w:t xml:space="preserve"> family allowance</w:t>
      </w:r>
      <w:r>
        <w:rPr>
          <w:rFonts w:ascii="Calibri" w:hAnsi="Calibri" w:cs="Calibri"/>
          <w:color w:val="000000"/>
        </w:rPr>
        <w:t xml:space="preserve">s, please contact the </w:t>
      </w:r>
      <w:r w:rsidRPr="001B423A">
        <w:rPr>
          <w:rFonts w:ascii="Calibri" w:hAnsi="Calibri" w:cs="Calibri"/>
          <w:shd w:val="clear" w:color="auto" w:fill="FFFFFF"/>
        </w:rPr>
        <w:t>Estonian National Social Insurance Board</w:t>
      </w:r>
      <w:r w:rsidR="000B1939" w:rsidRPr="001B423A">
        <w:rPr>
          <w:rFonts w:ascii="Calibri" w:hAnsi="Calibri" w:cs="Calibri"/>
          <w:color w:val="000000"/>
        </w:rPr>
        <w:t xml:space="preserve">. </w:t>
      </w:r>
      <w:r w:rsidR="000B1939" w:rsidRPr="001B423A">
        <w:rPr>
          <w:rFonts w:ascii="Calibri" w:hAnsi="Calibri" w:cs="Calibri"/>
          <w:b/>
          <w:bCs/>
          <w:color w:val="000000"/>
        </w:rPr>
        <w:t>Child allowance</w:t>
      </w:r>
      <w:r w:rsidR="000B1939" w:rsidRPr="001B423A">
        <w:rPr>
          <w:rFonts w:ascii="Calibri" w:hAnsi="Calibri" w:cs="Calibri"/>
          <w:color w:val="000000"/>
        </w:rPr>
        <w:t xml:space="preserve"> is paid at </w:t>
      </w:r>
      <w:r w:rsidR="000B1939" w:rsidRPr="001B423A">
        <w:rPr>
          <w:rFonts w:ascii="Calibri" w:hAnsi="Calibri" w:cs="Calibri"/>
          <w:b/>
          <w:bCs/>
          <w:color w:val="000000"/>
        </w:rPr>
        <w:t>60 euros</w:t>
      </w:r>
      <w:r w:rsidR="000B1939" w:rsidRPr="001B423A">
        <w:rPr>
          <w:rFonts w:ascii="Calibri" w:hAnsi="Calibri" w:cs="Calibri"/>
          <w:color w:val="000000"/>
        </w:rPr>
        <w:t xml:space="preserve"> per month for the first and second child and </w:t>
      </w:r>
      <w:r w:rsidR="000B1939" w:rsidRPr="001B423A">
        <w:rPr>
          <w:rFonts w:ascii="Calibri" w:hAnsi="Calibri" w:cs="Calibri"/>
          <w:b/>
          <w:bCs/>
          <w:color w:val="000000"/>
        </w:rPr>
        <w:t>100 euros</w:t>
      </w:r>
      <w:r w:rsidR="000B1939" w:rsidRPr="001B423A">
        <w:rPr>
          <w:rFonts w:ascii="Calibri" w:hAnsi="Calibri" w:cs="Calibri"/>
          <w:color w:val="000000"/>
        </w:rPr>
        <w:t xml:space="preserve"> for the third and each subsequent child. If a child is born to a family or the parents have a child under the age of three, one parent is entitled to </w:t>
      </w:r>
      <w:r w:rsidR="00311C6B">
        <w:rPr>
          <w:rFonts w:ascii="Calibri" w:hAnsi="Calibri" w:cs="Calibri"/>
          <w:color w:val="000000"/>
        </w:rPr>
        <w:t xml:space="preserve">a </w:t>
      </w:r>
      <w:r w:rsidR="000B1939" w:rsidRPr="001B423A">
        <w:rPr>
          <w:rFonts w:ascii="Calibri" w:hAnsi="Calibri" w:cs="Calibri"/>
          <w:b/>
          <w:bCs/>
          <w:color w:val="000000"/>
        </w:rPr>
        <w:t>parental benefit</w:t>
      </w:r>
      <w:r w:rsidR="000B1939" w:rsidRPr="001B423A">
        <w:rPr>
          <w:rFonts w:ascii="Calibri" w:hAnsi="Calibri" w:cs="Calibri"/>
          <w:color w:val="000000"/>
        </w:rPr>
        <w:t>. </w:t>
      </w:r>
    </w:p>
    <w:p w14:paraId="3B519276" w14:textId="77777777" w:rsidR="000B1939" w:rsidRPr="001B423A" w:rsidRDefault="000B1939" w:rsidP="0086224B">
      <w:pPr>
        <w:spacing w:line="276" w:lineRule="auto"/>
        <w:rPr>
          <w:rFonts w:ascii="Calibri" w:eastAsia="Times New Roman" w:hAnsi="Calibri" w:cs="Calibri"/>
        </w:rPr>
      </w:pPr>
      <w:r w:rsidRPr="001B423A">
        <w:rPr>
          <w:rFonts w:ascii="Calibri" w:hAnsi="Calibri" w:cs="Calibri"/>
          <w:color w:val="000000"/>
        </w:rPr>
        <w:t xml:space="preserve">Registered unemployed people of working age are paid </w:t>
      </w:r>
      <w:r w:rsidRPr="001B423A">
        <w:rPr>
          <w:rFonts w:ascii="Calibri" w:hAnsi="Calibri" w:cs="Calibri"/>
          <w:b/>
          <w:bCs/>
          <w:color w:val="000000"/>
        </w:rPr>
        <w:t>unemployment allowance</w:t>
      </w:r>
      <w:r w:rsidRPr="001B423A">
        <w:rPr>
          <w:rFonts w:ascii="Calibri" w:hAnsi="Calibri" w:cs="Calibri"/>
          <w:color w:val="000000"/>
        </w:rPr>
        <w:t xml:space="preserve"> of 292 euros per month, if necessary.</w:t>
      </w:r>
    </w:p>
    <w:p w14:paraId="436C79AE" w14:textId="77777777" w:rsidR="000B1939" w:rsidRPr="001B423A" w:rsidRDefault="000B1939" w:rsidP="0086224B">
      <w:pPr>
        <w:spacing w:line="276" w:lineRule="auto"/>
        <w:rPr>
          <w:rFonts w:ascii="Calibri" w:eastAsia="Times New Roman" w:hAnsi="Calibri" w:cs="Calibri"/>
        </w:rPr>
      </w:pPr>
      <w:r w:rsidRPr="001B423A">
        <w:rPr>
          <w:rFonts w:ascii="Calibri" w:hAnsi="Calibri" w:cs="Calibri"/>
          <w:shd w:val="clear" w:color="auto" w:fill="FFFFFF"/>
        </w:rPr>
        <w:t xml:space="preserve">For war refugees who have received temporary protection, the </w:t>
      </w:r>
      <w:r w:rsidRPr="001B423A">
        <w:rPr>
          <w:rFonts w:ascii="Calibri" w:hAnsi="Calibri" w:cs="Calibri"/>
          <w:b/>
          <w:bCs/>
          <w:shd w:val="clear" w:color="auto" w:fill="FFFFFF"/>
        </w:rPr>
        <w:t>pension</w:t>
      </w:r>
      <w:r w:rsidRPr="001B423A">
        <w:rPr>
          <w:rFonts w:ascii="Calibri" w:hAnsi="Calibri" w:cs="Calibri"/>
          <w:shd w:val="clear" w:color="auto" w:fill="FFFFFF"/>
        </w:rPr>
        <w:t xml:space="preserve"> will continue to be paid by the Pension Fund of Ukraine. If your pension is lower than the Estonian national pension rate (currently 255 euros and from 1 April 275 euros), you can apply to the Estonian National Social Insurance Board to cover this difference. If Ukraine is unable to pay pensions, we will guarantee an income equal to the national pension.</w:t>
      </w:r>
    </w:p>
    <w:p w14:paraId="3384E69F" w14:textId="77777777" w:rsidR="000B1939" w:rsidRPr="001B423A" w:rsidRDefault="000B1939" w:rsidP="0086224B">
      <w:pPr>
        <w:spacing w:after="0" w:line="276" w:lineRule="auto"/>
        <w:rPr>
          <w:rFonts w:ascii="Calibri" w:eastAsia="Times New Roman" w:hAnsi="Calibri" w:cs="Calibri"/>
          <w:sz w:val="24"/>
          <w:szCs w:val="24"/>
          <w:lang w:eastAsia="et-EE"/>
        </w:rPr>
      </w:pPr>
    </w:p>
    <w:p w14:paraId="0C903682"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b/>
          <w:bCs/>
          <w:color w:val="000000"/>
        </w:rPr>
        <w:t>EMPLOYMENT </w:t>
      </w:r>
    </w:p>
    <w:p w14:paraId="1387DD6A" w14:textId="77777777" w:rsidR="000B1939" w:rsidRPr="001B423A" w:rsidRDefault="000B1939" w:rsidP="0086224B">
      <w:pPr>
        <w:shd w:val="clear" w:color="auto" w:fill="FFFFFF"/>
        <w:spacing w:after="0" w:line="276" w:lineRule="auto"/>
        <w:rPr>
          <w:rFonts w:ascii="Calibri" w:eastAsia="Times New Roman" w:hAnsi="Calibri" w:cs="Calibri"/>
          <w:sz w:val="24"/>
          <w:szCs w:val="24"/>
        </w:rPr>
      </w:pPr>
      <w:r w:rsidRPr="001B423A">
        <w:rPr>
          <w:rFonts w:ascii="Calibri" w:hAnsi="Calibri" w:cs="Calibri"/>
          <w:b/>
          <w:bCs/>
          <w:color w:val="000000"/>
        </w:rPr>
        <w:t>Once you have received temporary protection, you can start working immediately.</w:t>
      </w:r>
      <w:r w:rsidRPr="001B423A">
        <w:rPr>
          <w:rFonts w:ascii="Calibri" w:hAnsi="Calibri" w:cs="Calibri"/>
          <w:color w:val="000000"/>
        </w:rPr>
        <w:t xml:space="preserve"> The Estonian Unemployment Insurance Fund helps to find a job. If you register as unemployed with the </w:t>
      </w:r>
      <w:r w:rsidRPr="001B423A">
        <w:rPr>
          <w:rFonts w:ascii="Calibri" w:hAnsi="Calibri" w:cs="Calibri"/>
          <w:color w:val="000000"/>
        </w:rPr>
        <w:lastRenderedPageBreak/>
        <w:t>Unemployment Insurance Fund, you are entitled to labour market services and benefits. Unemployment Insurance Fund information line: 15501 (+372 669 6513). </w:t>
      </w:r>
    </w:p>
    <w:p w14:paraId="5E45EA39" w14:textId="77777777" w:rsidR="000B1939" w:rsidRPr="001B423A" w:rsidRDefault="000B1939" w:rsidP="0086224B">
      <w:pPr>
        <w:shd w:val="clear" w:color="auto" w:fill="FFFFFF"/>
        <w:spacing w:after="0" w:line="276" w:lineRule="auto"/>
        <w:rPr>
          <w:rFonts w:ascii="Calibri" w:eastAsia="Times New Roman" w:hAnsi="Calibri" w:cs="Calibri"/>
          <w:sz w:val="24"/>
          <w:szCs w:val="24"/>
        </w:rPr>
      </w:pPr>
      <w:r w:rsidRPr="001B423A">
        <w:rPr>
          <w:rFonts w:ascii="Calibri" w:hAnsi="Calibri" w:cs="Calibri"/>
          <w:color w:val="000000"/>
        </w:rPr>
        <w:br/>
        <w:t xml:space="preserve">Your employer must pay you </w:t>
      </w:r>
      <w:r w:rsidRPr="001B423A">
        <w:rPr>
          <w:rFonts w:ascii="Calibri" w:hAnsi="Calibri" w:cs="Calibri"/>
          <w:b/>
          <w:bCs/>
          <w:color w:val="000000"/>
        </w:rPr>
        <w:t>at least the minimum wage</w:t>
      </w:r>
      <w:r w:rsidRPr="001B423A">
        <w:rPr>
          <w:rFonts w:ascii="Calibri" w:hAnsi="Calibri" w:cs="Calibri"/>
          <w:color w:val="000000"/>
        </w:rPr>
        <w:t>, which is 654 euros in 2022. </w:t>
      </w:r>
    </w:p>
    <w:p w14:paraId="3B3767D2" w14:textId="3979E40E" w:rsidR="000B1939" w:rsidRPr="001B423A" w:rsidRDefault="000B1939" w:rsidP="0086224B">
      <w:pPr>
        <w:shd w:val="clear" w:color="auto" w:fill="FFFFFF"/>
        <w:spacing w:after="0" w:line="276" w:lineRule="auto"/>
        <w:rPr>
          <w:rFonts w:ascii="Calibri" w:eastAsia="Times New Roman" w:hAnsi="Calibri" w:cs="Calibri"/>
          <w:sz w:val="24"/>
          <w:szCs w:val="24"/>
        </w:rPr>
      </w:pPr>
      <w:r w:rsidRPr="001B423A">
        <w:rPr>
          <w:rFonts w:ascii="Calibri" w:hAnsi="Calibri" w:cs="Calibri"/>
          <w:sz w:val="24"/>
          <w:szCs w:val="24"/>
        </w:rPr>
        <w:t> </w:t>
      </w:r>
    </w:p>
    <w:p w14:paraId="5796B855" w14:textId="77777777" w:rsidR="000B1939" w:rsidRPr="001B423A" w:rsidRDefault="000B1939" w:rsidP="0086224B">
      <w:pPr>
        <w:shd w:val="clear" w:color="auto" w:fill="FFFFFF"/>
        <w:spacing w:after="0" w:line="276" w:lineRule="auto"/>
        <w:rPr>
          <w:rFonts w:ascii="Calibri" w:eastAsia="Times New Roman" w:hAnsi="Calibri" w:cs="Calibri"/>
          <w:sz w:val="24"/>
          <w:szCs w:val="24"/>
        </w:rPr>
      </w:pPr>
      <w:r w:rsidRPr="001B423A">
        <w:rPr>
          <w:rFonts w:ascii="Calibri" w:hAnsi="Calibri" w:cs="Calibri"/>
          <w:b/>
          <w:bCs/>
          <w:color w:val="000000"/>
        </w:rPr>
        <w:t>APPLYING FOR A NURSERY SCHOOL AND SCHOOL SPOT</w:t>
      </w:r>
    </w:p>
    <w:p w14:paraId="086198C0" w14:textId="77777777" w:rsidR="0086224B" w:rsidRDefault="0086224B" w:rsidP="0086224B">
      <w:pPr>
        <w:spacing w:before="240" w:after="120" w:line="276" w:lineRule="auto"/>
        <w:rPr>
          <w:rFonts w:ascii="Calibri" w:hAnsi="Calibri" w:cs="Calibri"/>
          <w:b/>
          <w:bCs/>
          <w:color w:val="000000"/>
        </w:rPr>
      </w:pPr>
      <w:r w:rsidRPr="0086224B">
        <w:rPr>
          <w:rFonts w:ascii="Calibri" w:hAnsi="Calibri" w:cs="Calibri"/>
          <w:b/>
          <w:bCs/>
          <w:color w:val="000000"/>
        </w:rPr>
        <w:t>You can apply for a spot at a school or nursery school directly at a local government or school even without a personal identification code, temporary protection status or permanent residence.</w:t>
      </w:r>
    </w:p>
    <w:p w14:paraId="13D4EFC9" w14:textId="4468ED3A" w:rsidR="000B1939" w:rsidRPr="001B423A" w:rsidRDefault="000B1939" w:rsidP="0086224B">
      <w:pPr>
        <w:spacing w:before="240" w:after="120" w:line="276" w:lineRule="auto"/>
        <w:rPr>
          <w:rFonts w:ascii="Calibri" w:eastAsia="Times New Roman" w:hAnsi="Calibri" w:cs="Calibri"/>
          <w:sz w:val="24"/>
          <w:szCs w:val="24"/>
        </w:rPr>
      </w:pPr>
      <w:r w:rsidRPr="001B423A">
        <w:rPr>
          <w:rFonts w:ascii="Calibri" w:hAnsi="Calibri" w:cs="Calibri"/>
          <w:color w:val="000000"/>
        </w:rPr>
        <w:t xml:space="preserve">Children living in Estonia are subject to the </w:t>
      </w:r>
      <w:r w:rsidRPr="001B423A">
        <w:rPr>
          <w:rFonts w:ascii="Calibri" w:hAnsi="Calibri" w:cs="Calibri"/>
          <w:b/>
          <w:bCs/>
          <w:color w:val="000000"/>
        </w:rPr>
        <w:t>compulsory school attendance from the age of 7 until the acquisition of basic education</w:t>
      </w:r>
      <w:r w:rsidRPr="001B423A">
        <w:rPr>
          <w:rFonts w:ascii="Calibri" w:hAnsi="Calibri" w:cs="Calibri"/>
          <w:color w:val="000000"/>
        </w:rPr>
        <w:t xml:space="preserve"> or up to the age of 17. </w:t>
      </w:r>
    </w:p>
    <w:p w14:paraId="6AFFA844" w14:textId="77777777" w:rsidR="000B1939" w:rsidRPr="001B423A" w:rsidRDefault="000B1939" w:rsidP="0086224B">
      <w:pPr>
        <w:spacing w:before="240" w:after="120" w:line="276" w:lineRule="auto"/>
        <w:rPr>
          <w:rFonts w:ascii="Calibri" w:eastAsia="Times New Roman" w:hAnsi="Calibri" w:cs="Calibri"/>
          <w:sz w:val="24"/>
          <w:szCs w:val="24"/>
        </w:rPr>
      </w:pPr>
      <w:r w:rsidRPr="001B423A">
        <w:rPr>
          <w:rFonts w:ascii="Calibri" w:hAnsi="Calibri" w:cs="Calibri"/>
          <w:color w:val="000000"/>
        </w:rPr>
        <w:t>Education is generally provided in Estonian, and in some basic schools also in Russian. </w:t>
      </w:r>
    </w:p>
    <w:p w14:paraId="6CE72605" w14:textId="7751F179" w:rsidR="000B1939" w:rsidRPr="001B423A" w:rsidRDefault="000B1939" w:rsidP="0086224B">
      <w:pPr>
        <w:spacing w:before="240" w:after="120" w:line="276" w:lineRule="auto"/>
        <w:rPr>
          <w:rFonts w:ascii="Calibri" w:eastAsia="Times New Roman" w:hAnsi="Calibri" w:cs="Calibri"/>
          <w:sz w:val="24"/>
          <w:szCs w:val="24"/>
        </w:rPr>
      </w:pPr>
      <w:proofErr w:type="gramStart"/>
      <w:r w:rsidRPr="001B423A">
        <w:rPr>
          <w:rFonts w:ascii="Calibri" w:hAnsi="Calibri" w:cs="Calibri"/>
          <w:color w:val="000000"/>
        </w:rPr>
        <w:t>In order for</w:t>
      </w:r>
      <w:proofErr w:type="gramEnd"/>
      <w:r w:rsidRPr="001B423A">
        <w:rPr>
          <w:rFonts w:ascii="Calibri" w:hAnsi="Calibri" w:cs="Calibri"/>
          <w:color w:val="000000"/>
        </w:rPr>
        <w:t xml:space="preserve"> the child to be able to continue learning in Ukrainian, </w:t>
      </w:r>
      <w:r w:rsidRPr="001B423A">
        <w:rPr>
          <w:rFonts w:ascii="Calibri" w:hAnsi="Calibri" w:cs="Calibri"/>
          <w:b/>
          <w:bCs/>
          <w:color w:val="000000"/>
        </w:rPr>
        <w:t>Ukrainian study material is available online</w:t>
      </w:r>
      <w:r w:rsidRPr="001B423A">
        <w:rPr>
          <w:rFonts w:ascii="Calibri" w:hAnsi="Calibri" w:cs="Calibri"/>
          <w:color w:val="000000"/>
        </w:rPr>
        <w:t>.</w:t>
      </w:r>
    </w:p>
    <w:p w14:paraId="7AAA8E9D" w14:textId="77777777" w:rsidR="000B1939" w:rsidRPr="001B423A" w:rsidRDefault="000B1939" w:rsidP="0086224B">
      <w:pPr>
        <w:spacing w:before="240" w:after="120" w:line="276" w:lineRule="auto"/>
        <w:rPr>
          <w:rFonts w:ascii="Calibri" w:eastAsia="Times New Roman" w:hAnsi="Calibri" w:cs="Calibri"/>
          <w:sz w:val="24"/>
          <w:szCs w:val="24"/>
        </w:rPr>
      </w:pPr>
      <w:r w:rsidRPr="001B423A">
        <w:rPr>
          <w:rFonts w:ascii="Calibri" w:hAnsi="Calibri" w:cs="Calibri"/>
          <w:b/>
          <w:bCs/>
          <w:color w:val="000000"/>
        </w:rPr>
        <w:t>Attending nursery school is not obligatory in Estonia.</w:t>
      </w:r>
      <w:r w:rsidRPr="001B423A">
        <w:rPr>
          <w:rFonts w:ascii="Calibri" w:hAnsi="Calibri" w:cs="Calibri"/>
          <w:color w:val="000000"/>
        </w:rPr>
        <w:t xml:space="preserve"> The local government guarantees that all children between the ages of 1.5 and 7, whose parents so wish, </w:t>
      </w:r>
      <w:proofErr w:type="gramStart"/>
      <w:r w:rsidRPr="001B423A">
        <w:rPr>
          <w:rFonts w:ascii="Calibri" w:hAnsi="Calibri" w:cs="Calibri"/>
          <w:color w:val="000000"/>
        </w:rPr>
        <w:t>have the opportunity to</w:t>
      </w:r>
      <w:proofErr w:type="gramEnd"/>
      <w:r w:rsidRPr="001B423A">
        <w:rPr>
          <w:rFonts w:ascii="Calibri" w:hAnsi="Calibri" w:cs="Calibri"/>
          <w:color w:val="000000"/>
        </w:rPr>
        <w:t xml:space="preserve"> attend nursery school.</w:t>
      </w:r>
      <w:r w:rsidRPr="001B423A">
        <w:rPr>
          <w:rFonts w:ascii="Calibri" w:hAnsi="Calibri" w:cs="Calibri"/>
          <w:color w:val="000000"/>
          <w:shd w:val="clear" w:color="auto" w:fill="FFFFFF"/>
        </w:rPr>
        <w:t> </w:t>
      </w:r>
    </w:p>
    <w:p w14:paraId="7C2E2686" w14:textId="77777777" w:rsidR="000B1939" w:rsidRPr="001B423A" w:rsidRDefault="000B1939" w:rsidP="0086224B">
      <w:pPr>
        <w:spacing w:before="240" w:after="120" w:line="276" w:lineRule="auto"/>
        <w:rPr>
          <w:rFonts w:ascii="Calibri" w:eastAsia="Times New Roman" w:hAnsi="Calibri" w:cs="Calibri"/>
          <w:sz w:val="24"/>
          <w:szCs w:val="24"/>
        </w:rPr>
      </w:pPr>
      <w:r w:rsidRPr="001B423A">
        <w:rPr>
          <w:rFonts w:ascii="Calibri" w:hAnsi="Calibri" w:cs="Calibri"/>
          <w:b/>
          <w:bCs/>
          <w:color w:val="000000"/>
        </w:rPr>
        <w:t>NB!</w:t>
      </w:r>
      <w:r w:rsidRPr="001B423A">
        <w:rPr>
          <w:rFonts w:ascii="Calibri" w:hAnsi="Calibri" w:cs="Calibri"/>
          <w:color w:val="000000"/>
        </w:rPr>
        <w:t xml:space="preserve"> If you want to help schools or nursery schools in teaching Ukrainian or organising teaching in Ukrainian, let the Estonian Ukrainian community know by e-mail: </w:t>
      </w:r>
      <w:r w:rsidRPr="001B423A">
        <w:rPr>
          <w:rFonts w:ascii="Calibri" w:hAnsi="Calibri" w:cs="Calibri"/>
          <w:b/>
          <w:bCs/>
          <w:color w:val="000000"/>
        </w:rPr>
        <w:t>viktoria.melnyk@hotmail.com</w:t>
      </w:r>
      <w:r w:rsidRPr="001B423A">
        <w:rPr>
          <w:rFonts w:ascii="Calibri" w:hAnsi="Calibri" w:cs="Calibri"/>
          <w:color w:val="000000"/>
        </w:rPr>
        <w:t>.</w:t>
      </w:r>
    </w:p>
    <w:p w14:paraId="1188EEE0" w14:textId="77777777" w:rsidR="000B1939" w:rsidRPr="001B423A" w:rsidRDefault="000B1939" w:rsidP="0086224B">
      <w:pPr>
        <w:spacing w:after="0" w:line="276" w:lineRule="auto"/>
        <w:rPr>
          <w:rFonts w:ascii="Calibri" w:eastAsia="Times New Roman" w:hAnsi="Calibri" w:cs="Calibri"/>
          <w:sz w:val="24"/>
          <w:szCs w:val="24"/>
          <w:lang w:eastAsia="et-EE"/>
        </w:rPr>
      </w:pPr>
    </w:p>
    <w:p w14:paraId="4D40B528"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b/>
          <w:bCs/>
          <w:color w:val="000000"/>
        </w:rPr>
        <w:t>PRIMARY LEGAL COUNSELLING</w:t>
      </w:r>
    </w:p>
    <w:p w14:paraId="467298B2" w14:textId="6CFDABF5"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color w:val="000000"/>
        </w:rPr>
        <w:t xml:space="preserve">All people living in Estonia, including beneficiaries of temporary protection, with a gross income of up to 1,200 euros per month have the right to receive </w:t>
      </w:r>
      <w:r w:rsidRPr="001B423A">
        <w:rPr>
          <w:rFonts w:ascii="Calibri" w:hAnsi="Calibri" w:cs="Calibri"/>
          <w:b/>
          <w:bCs/>
          <w:color w:val="000000"/>
        </w:rPr>
        <w:t>up to two hours of free legal assistance</w:t>
      </w:r>
      <w:r w:rsidRPr="001B423A">
        <w:rPr>
          <w:rFonts w:ascii="Calibri" w:hAnsi="Calibri" w:cs="Calibri"/>
          <w:color w:val="000000"/>
        </w:rPr>
        <w:t xml:space="preserve"> per calendar year, provided by </w:t>
      </w:r>
      <w:proofErr w:type="spellStart"/>
      <w:r w:rsidRPr="001B423A">
        <w:rPr>
          <w:rFonts w:ascii="Calibri" w:hAnsi="Calibri" w:cs="Calibri"/>
          <w:color w:val="000000"/>
        </w:rPr>
        <w:t>HUGO.legal</w:t>
      </w:r>
      <w:proofErr w:type="spellEnd"/>
      <w:r w:rsidRPr="001B423A">
        <w:rPr>
          <w:rFonts w:ascii="Calibri" w:hAnsi="Calibri" w:cs="Calibri"/>
          <w:color w:val="000000"/>
        </w:rPr>
        <w:t>: https://hugo.legal/en/free-legal-counselling/. </w:t>
      </w:r>
    </w:p>
    <w:p w14:paraId="3558C459"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color w:val="000000"/>
        </w:rPr>
        <w:t xml:space="preserve">In addition, lawyers answer simpler legal questions on the website </w:t>
      </w:r>
      <w:hyperlink r:id="rId11" w:history="1">
        <w:r w:rsidRPr="001B423A">
          <w:rPr>
            <w:rFonts w:ascii="Calibri" w:hAnsi="Calibri" w:cs="Calibri"/>
            <w:color w:val="0563C1"/>
            <w:u w:val="single"/>
          </w:rPr>
          <w:t>juristaitab.ee</w:t>
        </w:r>
      </w:hyperlink>
      <w:r w:rsidRPr="001B423A">
        <w:rPr>
          <w:rFonts w:ascii="Calibri" w:hAnsi="Calibri" w:cs="Calibri"/>
          <w:color w:val="000000"/>
        </w:rPr>
        <w:t>. </w:t>
      </w:r>
    </w:p>
    <w:p w14:paraId="29716273" w14:textId="77777777" w:rsidR="000B1939" w:rsidRPr="001B423A" w:rsidRDefault="000B1939" w:rsidP="0086224B">
      <w:pPr>
        <w:spacing w:before="240" w:after="240" w:line="276" w:lineRule="auto"/>
        <w:rPr>
          <w:rFonts w:ascii="Calibri" w:eastAsia="Times New Roman" w:hAnsi="Calibri" w:cs="Calibri"/>
          <w:sz w:val="24"/>
          <w:szCs w:val="24"/>
        </w:rPr>
      </w:pPr>
      <w:r w:rsidRPr="001B423A">
        <w:rPr>
          <w:rFonts w:ascii="Calibri" w:hAnsi="Calibri" w:cs="Calibri"/>
          <w:color w:val="000000"/>
        </w:rPr>
        <w:t xml:space="preserve">Primary legal counselling </w:t>
      </w:r>
      <w:proofErr w:type="gramStart"/>
      <w:r w:rsidRPr="001B423A">
        <w:rPr>
          <w:rFonts w:ascii="Calibri" w:hAnsi="Calibri" w:cs="Calibri"/>
          <w:color w:val="000000"/>
        </w:rPr>
        <w:t>provides assistance</w:t>
      </w:r>
      <w:proofErr w:type="gramEnd"/>
      <w:r w:rsidRPr="001B423A">
        <w:rPr>
          <w:rFonts w:ascii="Calibri" w:hAnsi="Calibri" w:cs="Calibri"/>
          <w:color w:val="000000"/>
        </w:rPr>
        <w:t xml:space="preserve"> with general issues related to Estonian legislation, actions related to unaccompanied minors, employment law issues, family law, tenancy disputes, and the like. Primary legal counselling does not cover matters concerning applicants for international protection or representation in court.</w:t>
      </w:r>
    </w:p>
    <w:p w14:paraId="7DDAA0A1" w14:textId="416FB77D"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color w:val="000000"/>
        </w:rPr>
        <w:t xml:space="preserve">If you need a representative in court, you can apply for state legal aid from lawyers. Ask a lawyer at </w:t>
      </w:r>
      <w:proofErr w:type="spellStart"/>
      <w:r w:rsidRPr="001B423A">
        <w:rPr>
          <w:rFonts w:ascii="Calibri" w:hAnsi="Calibri" w:cs="Calibri"/>
          <w:color w:val="000000"/>
        </w:rPr>
        <w:t>HUGO.legal</w:t>
      </w:r>
      <w:proofErr w:type="spellEnd"/>
      <w:r w:rsidRPr="001B423A">
        <w:rPr>
          <w:rFonts w:ascii="Calibri" w:hAnsi="Calibri" w:cs="Calibri"/>
          <w:color w:val="000000"/>
        </w:rPr>
        <w:t xml:space="preserve"> for advice on how to get state legal aid.  </w:t>
      </w:r>
    </w:p>
    <w:p w14:paraId="47512BEF"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b/>
          <w:bCs/>
          <w:color w:val="000000"/>
        </w:rPr>
        <w:t>LANGUAGE LEARNING</w:t>
      </w:r>
    </w:p>
    <w:p w14:paraId="100F5BF3"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b/>
          <w:bCs/>
          <w:color w:val="000000"/>
        </w:rPr>
        <w:t>As a beneficiary of temporary protection, you must attend an A1 level Estonian language course,</w:t>
      </w:r>
      <w:r w:rsidRPr="001B423A">
        <w:rPr>
          <w:rFonts w:ascii="Calibri" w:hAnsi="Calibri" w:cs="Calibri"/>
          <w:color w:val="000000"/>
        </w:rPr>
        <w:t xml:space="preserve"> which will be notified to you by e-mail. The language courses will start in the summer of 2022. </w:t>
      </w:r>
    </w:p>
    <w:p w14:paraId="384730E0" w14:textId="4DE72407" w:rsidR="000B1939" w:rsidRPr="001B423A" w:rsidRDefault="000B1939" w:rsidP="0086224B">
      <w:pPr>
        <w:spacing w:line="276" w:lineRule="auto"/>
        <w:rPr>
          <w:rFonts w:ascii="Calibri" w:eastAsia="Times New Roman" w:hAnsi="Calibri" w:cs="Calibri"/>
          <w:color w:val="0563C1"/>
          <w:u w:val="single"/>
        </w:rPr>
      </w:pPr>
      <w:r w:rsidRPr="001B423A">
        <w:rPr>
          <w:rFonts w:ascii="Calibri" w:hAnsi="Calibri" w:cs="Calibri"/>
          <w:color w:val="000000"/>
        </w:rPr>
        <w:t xml:space="preserve">You can learn Estonian independently in the </w:t>
      </w:r>
      <w:proofErr w:type="spellStart"/>
      <w:r w:rsidRPr="001B423A">
        <w:rPr>
          <w:rFonts w:ascii="Calibri" w:hAnsi="Calibri" w:cs="Calibri"/>
          <w:color w:val="000000"/>
        </w:rPr>
        <w:t>Keeleklikk</w:t>
      </w:r>
      <w:proofErr w:type="spellEnd"/>
      <w:r w:rsidRPr="001B423A">
        <w:rPr>
          <w:rFonts w:ascii="Calibri" w:hAnsi="Calibri" w:cs="Calibri"/>
          <w:color w:val="000000"/>
        </w:rPr>
        <w:t xml:space="preserve"> environment: </w:t>
      </w:r>
      <w:hyperlink r:id="rId12" w:history="1">
        <w:r w:rsidRPr="001B423A">
          <w:rPr>
            <w:rFonts w:ascii="Calibri" w:hAnsi="Calibri" w:cs="Calibri"/>
            <w:color w:val="0563C1"/>
            <w:u w:val="single"/>
          </w:rPr>
          <w:t>www.keeleklikk.ee</w:t>
        </w:r>
      </w:hyperlink>
    </w:p>
    <w:p w14:paraId="375DF3CA" w14:textId="341E1FE6" w:rsidR="005D7D40" w:rsidRPr="008B3F45" w:rsidRDefault="005D7D40" w:rsidP="0086224B">
      <w:pPr>
        <w:spacing w:line="276" w:lineRule="auto"/>
        <w:rPr>
          <w:rFonts w:ascii="Calibri" w:hAnsi="Calibri" w:cs="Calibri"/>
          <w:color w:val="3C4043"/>
          <w:sz w:val="21"/>
          <w:szCs w:val="21"/>
          <w:shd w:val="clear" w:color="auto" w:fill="FFFFFF"/>
        </w:rPr>
      </w:pPr>
      <w:r w:rsidRPr="001B423A">
        <w:rPr>
          <w:rFonts w:ascii="Calibri" w:hAnsi="Calibri" w:cs="Calibri"/>
          <w:color w:val="3C4043"/>
          <w:sz w:val="21"/>
          <w:szCs w:val="21"/>
          <w:shd w:val="clear" w:color="auto" w:fill="FFFFFF"/>
        </w:rPr>
        <w:lastRenderedPageBreak/>
        <w:t>Check out other opportunities to learn Estonian independently from</w:t>
      </w:r>
      <w:r w:rsidR="008B3F45">
        <w:rPr>
          <w:rFonts w:ascii="Calibri" w:hAnsi="Calibri" w:cs="Calibri"/>
          <w:color w:val="3C4043"/>
          <w:sz w:val="21"/>
          <w:szCs w:val="21"/>
          <w:shd w:val="clear" w:color="auto" w:fill="FFFFFF"/>
        </w:rPr>
        <w:t xml:space="preserve"> </w:t>
      </w:r>
      <w:hyperlink r:id="rId13" w:history="1">
        <w:r w:rsidR="00C23801" w:rsidRPr="009D1702">
          <w:rPr>
            <w:rStyle w:val="Hperlink"/>
            <w:rFonts w:ascii="Calibri" w:hAnsi="Calibri" w:cs="Calibri"/>
            <w:sz w:val="21"/>
            <w:szCs w:val="21"/>
            <w:shd w:val="clear" w:color="auto" w:fill="FFFFFF"/>
          </w:rPr>
          <w:t>https://www.integratsioon.ee/en/studying-estonian-independently</w:t>
        </w:r>
      </w:hyperlink>
      <w:r w:rsidRPr="001B423A">
        <w:rPr>
          <w:rFonts w:ascii="Calibri" w:hAnsi="Calibri" w:cs="Calibri"/>
        </w:rPr>
        <w:t>.</w:t>
      </w:r>
    </w:p>
    <w:p w14:paraId="6BE0ED65" w14:textId="4D16AF43"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color w:val="000000"/>
        </w:rPr>
        <w:t>If you have any questions about language learning, the counsellors of the Integration Foundation will help you: </w:t>
      </w:r>
      <w:r w:rsidR="00C23801">
        <w:rPr>
          <w:rFonts w:ascii="Calibri" w:hAnsi="Calibri" w:cs="Calibri"/>
          <w:color w:val="000000"/>
        </w:rPr>
        <w:t xml:space="preserve"> </w:t>
      </w:r>
      <w:r w:rsidRPr="001B423A">
        <w:rPr>
          <w:rFonts w:ascii="Calibri" w:hAnsi="Calibri" w:cs="Calibri"/>
          <w:color w:val="000000"/>
        </w:rPr>
        <w:t>phone (no charge) 800 9999, info@integratsiooniinfo.ee, https://www.integratsioon.ee/en </w:t>
      </w:r>
    </w:p>
    <w:p w14:paraId="2F001E86" w14:textId="77777777" w:rsidR="000B1939" w:rsidRPr="001B423A" w:rsidRDefault="000B1939" w:rsidP="0086224B">
      <w:pPr>
        <w:spacing w:after="0" w:line="276" w:lineRule="auto"/>
        <w:rPr>
          <w:rFonts w:ascii="Calibri" w:eastAsia="Times New Roman" w:hAnsi="Calibri" w:cs="Calibri"/>
          <w:sz w:val="24"/>
          <w:szCs w:val="24"/>
          <w:lang w:eastAsia="et-EE"/>
        </w:rPr>
      </w:pPr>
    </w:p>
    <w:p w14:paraId="329FC4A3" w14:textId="77777777"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b/>
          <w:bCs/>
          <w:color w:val="000000"/>
        </w:rPr>
        <w:t>ADAPTATION PROGRAMME</w:t>
      </w:r>
    </w:p>
    <w:p w14:paraId="36475F68" w14:textId="600AAC16" w:rsidR="000B1939" w:rsidRPr="001B423A" w:rsidRDefault="000B1939" w:rsidP="0086224B">
      <w:pPr>
        <w:spacing w:line="276" w:lineRule="auto"/>
        <w:rPr>
          <w:rFonts w:ascii="Calibri" w:eastAsia="Times New Roman" w:hAnsi="Calibri" w:cs="Calibri"/>
          <w:sz w:val="24"/>
          <w:szCs w:val="24"/>
        </w:rPr>
      </w:pPr>
      <w:r w:rsidRPr="001B423A">
        <w:rPr>
          <w:rFonts w:ascii="Calibri" w:hAnsi="Calibri" w:cs="Calibri"/>
          <w:color w:val="000000"/>
        </w:rPr>
        <w:t xml:space="preserve">The state offers beneficiaries of temporary protection </w:t>
      </w:r>
      <w:r w:rsidRPr="001B423A">
        <w:rPr>
          <w:rFonts w:ascii="Calibri" w:hAnsi="Calibri" w:cs="Calibri"/>
          <w:b/>
          <w:bCs/>
          <w:color w:val="000000"/>
        </w:rPr>
        <w:t>a one-day adaptation programme</w:t>
      </w:r>
      <w:r w:rsidRPr="001B423A">
        <w:rPr>
          <w:rFonts w:ascii="Calibri" w:hAnsi="Calibri" w:cs="Calibri"/>
          <w:color w:val="000000"/>
        </w:rPr>
        <w:t xml:space="preserve"> on the functioning of the Estonian state and society, the organisation of daily life, the cultural, linguistic, and working environment, and other issues. The adaptation programme will start in the summer of </w:t>
      </w:r>
      <w:proofErr w:type="gramStart"/>
      <w:r w:rsidRPr="001B423A">
        <w:rPr>
          <w:rFonts w:ascii="Calibri" w:hAnsi="Calibri" w:cs="Calibri"/>
          <w:color w:val="000000"/>
        </w:rPr>
        <w:t>2022</w:t>
      </w:r>
      <w:proofErr w:type="gramEnd"/>
      <w:r w:rsidRPr="001B423A">
        <w:rPr>
          <w:rFonts w:ascii="Calibri" w:hAnsi="Calibri" w:cs="Calibri"/>
          <w:color w:val="000000"/>
        </w:rPr>
        <w:t xml:space="preserve"> and you will be notified by e-mail.</w:t>
      </w:r>
    </w:p>
    <w:p w14:paraId="35F08013" w14:textId="232DA697" w:rsidR="00416279" w:rsidRDefault="00416279" w:rsidP="0086224B">
      <w:pPr>
        <w:spacing w:line="276" w:lineRule="auto"/>
        <w:rPr>
          <w:rFonts w:ascii="Calibri" w:hAnsi="Calibri" w:cs="Calibri"/>
        </w:rPr>
      </w:pPr>
    </w:p>
    <w:p w14:paraId="3EA5BA8E" w14:textId="6F42944B" w:rsidR="0086224B" w:rsidRPr="0086224B" w:rsidRDefault="0086224B" w:rsidP="0086224B">
      <w:pPr>
        <w:spacing w:line="276" w:lineRule="auto"/>
        <w:rPr>
          <w:b/>
          <w:bCs/>
        </w:rPr>
      </w:pPr>
      <w:r w:rsidRPr="0086224B">
        <w:rPr>
          <w:b/>
          <w:bCs/>
        </w:rPr>
        <w:t>Hello, Estonian!</w:t>
      </w:r>
    </w:p>
    <w:p w14:paraId="76F2BCA3" w14:textId="77777777" w:rsidR="0086224B" w:rsidRDefault="0086224B" w:rsidP="0086224B">
      <w:pPr>
        <w:spacing w:line="276" w:lineRule="auto"/>
      </w:pPr>
      <w:r>
        <w:t xml:space="preserve">hello - </w:t>
      </w:r>
      <w:proofErr w:type="spellStart"/>
      <w:r>
        <w:t>tere</w:t>
      </w:r>
      <w:proofErr w:type="spellEnd"/>
      <w:r>
        <w:t>!</w:t>
      </w:r>
    </w:p>
    <w:p w14:paraId="593BBE5C" w14:textId="77777777" w:rsidR="0086224B" w:rsidRDefault="0086224B" w:rsidP="0086224B">
      <w:pPr>
        <w:spacing w:line="276" w:lineRule="auto"/>
      </w:pPr>
      <w:r>
        <w:t xml:space="preserve">welcome - </w:t>
      </w:r>
      <w:proofErr w:type="spellStart"/>
      <w:r>
        <w:t>tere</w:t>
      </w:r>
      <w:proofErr w:type="spellEnd"/>
      <w:r>
        <w:t xml:space="preserve"> </w:t>
      </w:r>
      <w:proofErr w:type="spellStart"/>
      <w:proofErr w:type="gramStart"/>
      <w:r>
        <w:t>tulemast!доброго</w:t>
      </w:r>
      <w:proofErr w:type="spellEnd"/>
      <w:proofErr w:type="gramEnd"/>
      <w:r>
        <w:t xml:space="preserve"> </w:t>
      </w:r>
      <w:proofErr w:type="spellStart"/>
      <w:r>
        <w:t>дня</w:t>
      </w:r>
      <w:proofErr w:type="spellEnd"/>
    </w:p>
    <w:p w14:paraId="6402C715" w14:textId="77777777" w:rsidR="0086224B" w:rsidRDefault="0086224B" w:rsidP="0086224B">
      <w:pPr>
        <w:spacing w:line="276" w:lineRule="auto"/>
      </w:pPr>
      <w:r>
        <w:t xml:space="preserve">my name is... - </w:t>
      </w:r>
      <w:proofErr w:type="spellStart"/>
      <w:r>
        <w:t>minu</w:t>
      </w:r>
      <w:proofErr w:type="spellEnd"/>
      <w:r>
        <w:t xml:space="preserve"> </w:t>
      </w:r>
      <w:proofErr w:type="spellStart"/>
      <w:r>
        <w:t>nimi</w:t>
      </w:r>
      <w:proofErr w:type="spellEnd"/>
      <w:r>
        <w:t xml:space="preserve"> on</w:t>
      </w:r>
    </w:p>
    <w:p w14:paraId="599C4D8A" w14:textId="77777777" w:rsidR="0086224B" w:rsidRDefault="0086224B" w:rsidP="0086224B">
      <w:pPr>
        <w:spacing w:line="276" w:lineRule="auto"/>
      </w:pPr>
      <w:r>
        <w:t xml:space="preserve">please - </w:t>
      </w:r>
      <w:proofErr w:type="spellStart"/>
      <w:r>
        <w:t>palun</w:t>
      </w:r>
      <w:proofErr w:type="spellEnd"/>
    </w:p>
    <w:p w14:paraId="5C5789F6" w14:textId="77777777" w:rsidR="0086224B" w:rsidRDefault="0086224B" w:rsidP="0086224B">
      <w:pPr>
        <w:spacing w:line="276" w:lineRule="auto"/>
      </w:pPr>
      <w:r>
        <w:t xml:space="preserve">thank you - </w:t>
      </w:r>
      <w:proofErr w:type="spellStart"/>
      <w:r>
        <w:t>aitäh</w:t>
      </w:r>
      <w:proofErr w:type="spellEnd"/>
    </w:p>
    <w:p w14:paraId="2554929D" w14:textId="77777777" w:rsidR="0086224B" w:rsidRDefault="0086224B" w:rsidP="0086224B">
      <w:pPr>
        <w:spacing w:line="276" w:lineRule="auto"/>
      </w:pPr>
      <w:proofErr w:type="gramStart"/>
      <w:r>
        <w:t>good bye</w:t>
      </w:r>
      <w:proofErr w:type="gramEnd"/>
      <w:r>
        <w:t xml:space="preserve"> - head </w:t>
      </w:r>
      <w:proofErr w:type="spellStart"/>
      <w:r>
        <w:t>aega</w:t>
      </w:r>
      <w:proofErr w:type="spellEnd"/>
    </w:p>
    <w:p w14:paraId="38894842" w14:textId="77777777" w:rsidR="0086224B" w:rsidRDefault="0086224B" w:rsidP="0086224B">
      <w:pPr>
        <w:spacing w:line="276" w:lineRule="auto"/>
      </w:pPr>
      <w:r>
        <w:t xml:space="preserve">yes - </w:t>
      </w:r>
      <w:proofErr w:type="spellStart"/>
      <w:r>
        <w:t>jah</w:t>
      </w:r>
      <w:proofErr w:type="spellEnd"/>
    </w:p>
    <w:p w14:paraId="05A5E0CD" w14:textId="77777777" w:rsidR="0086224B" w:rsidRDefault="0086224B" w:rsidP="0086224B">
      <w:pPr>
        <w:spacing w:line="276" w:lineRule="auto"/>
      </w:pPr>
      <w:r>
        <w:t xml:space="preserve">no – </w:t>
      </w:r>
      <w:proofErr w:type="spellStart"/>
      <w:r>
        <w:t>ei</w:t>
      </w:r>
      <w:proofErr w:type="spellEnd"/>
    </w:p>
    <w:p w14:paraId="47ADBD43" w14:textId="77777777" w:rsidR="0086224B" w:rsidRDefault="0086224B" w:rsidP="0086224B">
      <w:pPr>
        <w:spacing w:line="276" w:lineRule="auto"/>
      </w:pPr>
      <w:r>
        <w:t xml:space="preserve">I don’t understand - ma </w:t>
      </w:r>
      <w:proofErr w:type="spellStart"/>
      <w:r>
        <w:t>ei</w:t>
      </w:r>
      <w:proofErr w:type="spellEnd"/>
      <w:r>
        <w:t xml:space="preserve"> </w:t>
      </w:r>
      <w:proofErr w:type="spellStart"/>
      <w:r>
        <w:t>saa</w:t>
      </w:r>
      <w:proofErr w:type="spellEnd"/>
      <w:r>
        <w:t xml:space="preserve"> </w:t>
      </w:r>
      <w:proofErr w:type="spellStart"/>
      <w:r>
        <w:t>aru</w:t>
      </w:r>
      <w:proofErr w:type="spellEnd"/>
    </w:p>
    <w:p w14:paraId="295CA21C" w14:textId="77777777" w:rsidR="0086224B" w:rsidRPr="001B423A" w:rsidRDefault="0086224B" w:rsidP="0086224B">
      <w:pPr>
        <w:spacing w:line="276" w:lineRule="auto"/>
        <w:rPr>
          <w:rFonts w:ascii="Calibri" w:hAnsi="Calibri" w:cs="Calibri"/>
        </w:rPr>
      </w:pPr>
    </w:p>
    <w:sectPr w:rsidR="0086224B" w:rsidRPr="001B4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11E"/>
    <w:multiLevelType w:val="hybridMultilevel"/>
    <w:tmpl w:val="FC84176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A0467C0"/>
    <w:multiLevelType w:val="multilevel"/>
    <w:tmpl w:val="D7F4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F23EF"/>
    <w:multiLevelType w:val="multilevel"/>
    <w:tmpl w:val="9DE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C4AC1"/>
    <w:multiLevelType w:val="multilevel"/>
    <w:tmpl w:val="3E88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3E08"/>
    <w:multiLevelType w:val="multilevel"/>
    <w:tmpl w:val="E92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E7E54"/>
    <w:multiLevelType w:val="multilevel"/>
    <w:tmpl w:val="79F2A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16797"/>
    <w:multiLevelType w:val="multilevel"/>
    <w:tmpl w:val="B99E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62D2E"/>
    <w:multiLevelType w:val="hybridMultilevel"/>
    <w:tmpl w:val="E2CE937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0092FBA"/>
    <w:multiLevelType w:val="multilevel"/>
    <w:tmpl w:val="3DCADE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70A26"/>
    <w:multiLevelType w:val="multilevel"/>
    <w:tmpl w:val="0E5C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93F58"/>
    <w:multiLevelType w:val="hybridMultilevel"/>
    <w:tmpl w:val="C786F4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62B5EF2"/>
    <w:multiLevelType w:val="multilevel"/>
    <w:tmpl w:val="8E3C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F75EC"/>
    <w:multiLevelType w:val="hybridMultilevel"/>
    <w:tmpl w:val="3BB88E4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C0707FB"/>
    <w:multiLevelType w:val="multilevel"/>
    <w:tmpl w:val="9C9C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BA1818"/>
    <w:multiLevelType w:val="multilevel"/>
    <w:tmpl w:val="1D06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501AD"/>
    <w:multiLevelType w:val="hybridMultilevel"/>
    <w:tmpl w:val="D72C3C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5F36594"/>
    <w:multiLevelType w:val="multilevel"/>
    <w:tmpl w:val="447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8A1609"/>
    <w:multiLevelType w:val="multilevel"/>
    <w:tmpl w:val="3D6E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92843"/>
    <w:multiLevelType w:val="multilevel"/>
    <w:tmpl w:val="920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92B22"/>
    <w:multiLevelType w:val="multilevel"/>
    <w:tmpl w:val="D054C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104583"/>
    <w:multiLevelType w:val="hybridMultilevel"/>
    <w:tmpl w:val="E8DCBF58"/>
    <w:lvl w:ilvl="0" w:tplc="04250001">
      <w:start w:val="1"/>
      <w:numFmt w:val="bullet"/>
      <w:lvlText w:val=""/>
      <w:lvlJc w:val="left"/>
      <w:pPr>
        <w:ind w:left="1788" w:hanging="360"/>
      </w:pPr>
      <w:rPr>
        <w:rFonts w:ascii="Symbol" w:hAnsi="Symbol" w:hint="default"/>
      </w:rPr>
    </w:lvl>
    <w:lvl w:ilvl="1" w:tplc="04250003" w:tentative="1">
      <w:start w:val="1"/>
      <w:numFmt w:val="bullet"/>
      <w:lvlText w:val="o"/>
      <w:lvlJc w:val="left"/>
      <w:pPr>
        <w:ind w:left="2508" w:hanging="360"/>
      </w:pPr>
      <w:rPr>
        <w:rFonts w:ascii="Courier New" w:hAnsi="Courier New" w:cs="Courier New" w:hint="default"/>
      </w:rPr>
    </w:lvl>
    <w:lvl w:ilvl="2" w:tplc="04250005" w:tentative="1">
      <w:start w:val="1"/>
      <w:numFmt w:val="bullet"/>
      <w:lvlText w:val=""/>
      <w:lvlJc w:val="left"/>
      <w:pPr>
        <w:ind w:left="3228" w:hanging="360"/>
      </w:pPr>
      <w:rPr>
        <w:rFonts w:ascii="Wingdings" w:hAnsi="Wingdings" w:hint="default"/>
      </w:rPr>
    </w:lvl>
    <w:lvl w:ilvl="3" w:tplc="04250001" w:tentative="1">
      <w:start w:val="1"/>
      <w:numFmt w:val="bullet"/>
      <w:lvlText w:val=""/>
      <w:lvlJc w:val="left"/>
      <w:pPr>
        <w:ind w:left="3948" w:hanging="360"/>
      </w:pPr>
      <w:rPr>
        <w:rFonts w:ascii="Symbol" w:hAnsi="Symbol" w:hint="default"/>
      </w:rPr>
    </w:lvl>
    <w:lvl w:ilvl="4" w:tplc="04250003" w:tentative="1">
      <w:start w:val="1"/>
      <w:numFmt w:val="bullet"/>
      <w:lvlText w:val="o"/>
      <w:lvlJc w:val="left"/>
      <w:pPr>
        <w:ind w:left="4668" w:hanging="360"/>
      </w:pPr>
      <w:rPr>
        <w:rFonts w:ascii="Courier New" w:hAnsi="Courier New" w:cs="Courier New" w:hint="default"/>
      </w:rPr>
    </w:lvl>
    <w:lvl w:ilvl="5" w:tplc="04250005" w:tentative="1">
      <w:start w:val="1"/>
      <w:numFmt w:val="bullet"/>
      <w:lvlText w:val=""/>
      <w:lvlJc w:val="left"/>
      <w:pPr>
        <w:ind w:left="5388" w:hanging="360"/>
      </w:pPr>
      <w:rPr>
        <w:rFonts w:ascii="Wingdings" w:hAnsi="Wingdings" w:hint="default"/>
      </w:rPr>
    </w:lvl>
    <w:lvl w:ilvl="6" w:tplc="04250001" w:tentative="1">
      <w:start w:val="1"/>
      <w:numFmt w:val="bullet"/>
      <w:lvlText w:val=""/>
      <w:lvlJc w:val="left"/>
      <w:pPr>
        <w:ind w:left="6108" w:hanging="360"/>
      </w:pPr>
      <w:rPr>
        <w:rFonts w:ascii="Symbol" w:hAnsi="Symbol" w:hint="default"/>
      </w:rPr>
    </w:lvl>
    <w:lvl w:ilvl="7" w:tplc="04250003" w:tentative="1">
      <w:start w:val="1"/>
      <w:numFmt w:val="bullet"/>
      <w:lvlText w:val="o"/>
      <w:lvlJc w:val="left"/>
      <w:pPr>
        <w:ind w:left="6828" w:hanging="360"/>
      </w:pPr>
      <w:rPr>
        <w:rFonts w:ascii="Courier New" w:hAnsi="Courier New" w:cs="Courier New" w:hint="default"/>
      </w:rPr>
    </w:lvl>
    <w:lvl w:ilvl="8" w:tplc="04250005" w:tentative="1">
      <w:start w:val="1"/>
      <w:numFmt w:val="bullet"/>
      <w:lvlText w:val=""/>
      <w:lvlJc w:val="left"/>
      <w:pPr>
        <w:ind w:left="7548" w:hanging="360"/>
      </w:pPr>
      <w:rPr>
        <w:rFonts w:ascii="Wingdings" w:hAnsi="Wingdings" w:hint="default"/>
      </w:rPr>
    </w:lvl>
  </w:abstractNum>
  <w:abstractNum w:abstractNumId="21" w15:restartNumberingAfterBreak="0">
    <w:nsid w:val="761A1C84"/>
    <w:multiLevelType w:val="multilevel"/>
    <w:tmpl w:val="6CA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76292F"/>
    <w:multiLevelType w:val="hybridMultilevel"/>
    <w:tmpl w:val="562E9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CA719F"/>
    <w:multiLevelType w:val="multilevel"/>
    <w:tmpl w:val="3E7A4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2"/>
  </w:num>
  <w:num w:numId="4">
    <w:abstractNumId w:val="17"/>
  </w:num>
  <w:num w:numId="5">
    <w:abstractNumId w:val="6"/>
  </w:num>
  <w:num w:numId="6">
    <w:abstractNumId w:val="14"/>
  </w:num>
  <w:num w:numId="7">
    <w:abstractNumId w:val="4"/>
  </w:num>
  <w:num w:numId="8">
    <w:abstractNumId w:val="16"/>
  </w:num>
  <w:num w:numId="9">
    <w:abstractNumId w:val="21"/>
  </w:num>
  <w:num w:numId="10">
    <w:abstractNumId w:val="13"/>
  </w:num>
  <w:num w:numId="11">
    <w:abstractNumId w:val="23"/>
    <w:lvlOverride w:ilvl="0">
      <w:lvl w:ilvl="0">
        <w:numFmt w:val="decimal"/>
        <w:lvlText w:val="%1."/>
        <w:lvlJc w:val="left"/>
      </w:lvl>
    </w:lvlOverride>
  </w:num>
  <w:num w:numId="12">
    <w:abstractNumId w:val="19"/>
    <w:lvlOverride w:ilvl="0">
      <w:lvl w:ilvl="0">
        <w:numFmt w:val="decimal"/>
        <w:lvlText w:val="%1."/>
        <w:lvlJc w:val="left"/>
      </w:lvl>
    </w:lvlOverride>
  </w:num>
  <w:num w:numId="13">
    <w:abstractNumId w:val="5"/>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9"/>
  </w:num>
  <w:num w:numId="17">
    <w:abstractNumId w:val="18"/>
  </w:num>
  <w:num w:numId="18">
    <w:abstractNumId w:val="3"/>
  </w:num>
  <w:num w:numId="19">
    <w:abstractNumId w:val="20"/>
  </w:num>
  <w:num w:numId="20">
    <w:abstractNumId w:val="12"/>
  </w:num>
  <w:num w:numId="21">
    <w:abstractNumId w:val="0"/>
  </w:num>
  <w:num w:numId="22">
    <w:abstractNumId w:val="7"/>
  </w:num>
  <w:num w:numId="23">
    <w:abstractNumId w:val="15"/>
  </w:num>
  <w:num w:numId="24">
    <w:abstractNumId w:val="1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39"/>
    <w:rsid w:val="000B1268"/>
    <w:rsid w:val="000B1939"/>
    <w:rsid w:val="001362F5"/>
    <w:rsid w:val="001B2573"/>
    <w:rsid w:val="001B423A"/>
    <w:rsid w:val="002328BA"/>
    <w:rsid w:val="00245CEF"/>
    <w:rsid w:val="002613D9"/>
    <w:rsid w:val="002D3A83"/>
    <w:rsid w:val="00311C6B"/>
    <w:rsid w:val="003E66F1"/>
    <w:rsid w:val="00416279"/>
    <w:rsid w:val="005D7D40"/>
    <w:rsid w:val="006B061A"/>
    <w:rsid w:val="006E3F16"/>
    <w:rsid w:val="0086224B"/>
    <w:rsid w:val="008735E9"/>
    <w:rsid w:val="00883841"/>
    <w:rsid w:val="008B3F45"/>
    <w:rsid w:val="008D7A26"/>
    <w:rsid w:val="00915150"/>
    <w:rsid w:val="009268F2"/>
    <w:rsid w:val="00964BF3"/>
    <w:rsid w:val="00A23628"/>
    <w:rsid w:val="00C23801"/>
    <w:rsid w:val="00C93320"/>
    <w:rsid w:val="00D177C5"/>
    <w:rsid w:val="00D85167"/>
    <w:rsid w:val="00D86AA4"/>
    <w:rsid w:val="00FA5924"/>
    <w:rsid w:val="00FF7C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8D95"/>
  <w15:chartTrackingRefBased/>
  <w15:docId w15:val="{B0B39899-4D77-4002-A6DD-59CF578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0B193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0B1939"/>
    <w:rPr>
      <w:color w:val="0000FF"/>
      <w:u w:val="single"/>
    </w:rPr>
  </w:style>
  <w:style w:type="paragraph" w:styleId="Loendilik">
    <w:name w:val="List Paragraph"/>
    <w:basedOn w:val="Normaallaad"/>
    <w:uiPriority w:val="34"/>
    <w:qFormat/>
    <w:rsid w:val="000B1268"/>
    <w:pPr>
      <w:ind w:left="720"/>
      <w:contextualSpacing/>
    </w:pPr>
  </w:style>
  <w:style w:type="paragraph" w:styleId="Redaktsioon">
    <w:name w:val="Revision"/>
    <w:hidden/>
    <w:uiPriority w:val="99"/>
    <w:semiHidden/>
    <w:rsid w:val="006E3F16"/>
    <w:pPr>
      <w:spacing w:after="0" w:line="240" w:lineRule="auto"/>
    </w:pPr>
  </w:style>
  <w:style w:type="character" w:styleId="Lahendamatamainimine">
    <w:name w:val="Unresolved Mention"/>
    <w:basedOn w:val="Liguvaikefont"/>
    <w:uiPriority w:val="99"/>
    <w:semiHidden/>
    <w:unhideWhenUsed/>
    <w:rsid w:val="008B3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33589">
      <w:bodyDiv w:val="1"/>
      <w:marLeft w:val="0"/>
      <w:marRight w:val="0"/>
      <w:marTop w:val="0"/>
      <w:marBottom w:val="0"/>
      <w:divBdr>
        <w:top w:val="none" w:sz="0" w:space="0" w:color="auto"/>
        <w:left w:val="none" w:sz="0" w:space="0" w:color="auto"/>
        <w:bottom w:val="none" w:sz="0" w:space="0" w:color="auto"/>
        <w:right w:val="none" w:sz="0" w:space="0" w:color="auto"/>
      </w:divBdr>
    </w:div>
    <w:div w:id="110677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hv.ee/en" TargetMode="External"/><Relationship Id="rId13" Type="http://schemas.openxmlformats.org/officeDocument/2006/relationships/hyperlink" Target="https://www.integratsioon.ee/en/studying-estonian-independently" TargetMode="External"/><Relationship Id="rId3" Type="http://schemas.openxmlformats.org/officeDocument/2006/relationships/settings" Target="settings.xml"/><Relationship Id="rId7" Type="http://schemas.openxmlformats.org/officeDocument/2006/relationships/hyperlink" Target="https://www.seb.ee/en" TargetMode="External"/><Relationship Id="rId12" Type="http://schemas.openxmlformats.org/officeDocument/2006/relationships/hyperlink" Target="https://www.keeleklikk.ee/index_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edbank.ee/private/d2d/start" TargetMode="External"/><Relationship Id="rId11" Type="http://schemas.openxmlformats.org/officeDocument/2006/relationships/hyperlink" Target="http://juristaitab.ee" TargetMode="External"/><Relationship Id="rId5" Type="http://schemas.openxmlformats.org/officeDocument/2006/relationships/hyperlink" Target="https://keskraamatukogu.overdrive.com" TargetMode="External"/><Relationship Id="rId15" Type="http://schemas.openxmlformats.org/officeDocument/2006/relationships/theme" Target="theme/theme1.xml"/><Relationship Id="rId10" Type="http://schemas.openxmlformats.org/officeDocument/2006/relationships/hyperlink" Target="https://luminor.ee/" TargetMode="External"/><Relationship Id="rId4" Type="http://schemas.openxmlformats.org/officeDocument/2006/relationships/webSettings" Target="webSettings.xml"/><Relationship Id="rId9" Type="http://schemas.openxmlformats.org/officeDocument/2006/relationships/hyperlink" Target="https://www.cooppank.ee/en"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1613</Words>
  <Characters>9361</Characters>
  <Application>Microsoft Office Word</Application>
  <DocSecurity>0</DocSecurity>
  <Lines>78</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Küllike Heide</dc:creator>
  <cp:keywords/>
  <dc:description/>
  <cp:lastModifiedBy>Küllike Heide</cp:lastModifiedBy>
  <cp:revision>2</cp:revision>
  <dcterms:created xsi:type="dcterms:W3CDTF">2022-03-18T10:05:00Z</dcterms:created>
  <dcterms:modified xsi:type="dcterms:W3CDTF">2022-03-18T10:05:00Z</dcterms:modified>
</cp:coreProperties>
</file>